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10229">
      <w:pPr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奉节县中医院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安全运维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服务项目</w:t>
      </w:r>
    </w:p>
    <w:p w14:paraId="313A5AAF">
      <w:pPr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市场调研询价函</w:t>
      </w:r>
    </w:p>
    <w:p w14:paraId="78F01D70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 </w:t>
      </w:r>
    </w:p>
    <w:p w14:paraId="5A5C82E6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潜在供应商</w:t>
      </w:r>
    </w:p>
    <w:p w14:paraId="0F2C12D7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为保障医院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网络服务安全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，我方拟对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安全运维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进行市场调研及询价，诚邀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符合要求的供应商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参与报价并提供相关信息，具体要求如下：</w:t>
      </w:r>
    </w:p>
    <w:p w14:paraId="0C2DBA96">
      <w:pPr>
        <w:numPr>
          <w:ilvl w:val="0"/>
          <w:numId w:val="0"/>
        </w:numPr>
        <w:ind w:firstLine="640" w:firstLineChars="200"/>
        <w:rPr>
          <w:rFonts w:hint="default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一、服务期限：一年。</w:t>
      </w:r>
    </w:p>
    <w:p w14:paraId="3D6A938A">
      <w:pPr>
        <w:pStyle w:val="7"/>
        <w:numPr>
          <w:ilvl w:val="0"/>
          <w:numId w:val="0"/>
        </w:numPr>
        <w:ind w:left="640" w:leftChars="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二、服务内容</w:t>
      </w:r>
    </w:p>
    <w:p w14:paraId="428451D7">
      <w:pPr>
        <w:pStyle w:val="7"/>
        <w:numPr>
          <w:ilvl w:val="0"/>
          <w:numId w:val="0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 </w:t>
      </w:r>
    </w:p>
    <w:tbl>
      <w:tblPr>
        <w:tblStyle w:val="4"/>
        <w:tblW w:w="10781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985"/>
        <w:gridCol w:w="709"/>
        <w:gridCol w:w="709"/>
        <w:gridCol w:w="1559"/>
        <w:gridCol w:w="2693"/>
        <w:gridCol w:w="2388"/>
      </w:tblGrid>
      <w:tr w14:paraId="6743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3DFA35F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序号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F51F5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服务名称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BF576B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数量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897A6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单位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2A067B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服务频次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476B94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服务结果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09F7173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验收标准</w:t>
            </w:r>
          </w:p>
        </w:tc>
      </w:tr>
      <w:tr w14:paraId="3264E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5305DCA0">
            <w:pPr>
              <w:jc w:val="center"/>
              <w:rPr>
                <w:rFonts w:ascii="宋体" w:hAnsi="宋体"/>
                <w:sz w:val="21"/>
                <w:szCs w:val="21"/>
              </w:rPr>
            </w:pPr>
            <w:bookmarkStart w:id="0" w:name="_Hlk105528040"/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EDB8A0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安全巡检服务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D08514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8E178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293F8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每月一次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77F630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《安全巡检报告》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462C73D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在规定时间内提供纸质报告，甲方验证真实性</w:t>
            </w:r>
          </w:p>
        </w:tc>
      </w:tr>
      <w:tr w14:paraId="3B5C7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2A87F96A">
            <w:pPr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1" w:name="_Hlk105528281"/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781C84">
            <w:pPr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滲透测试服务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EAD8F5">
            <w:pPr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920327">
            <w:pPr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8FA1F8">
            <w:pPr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每年一次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4586C7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《滲透测试报告》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0E505869">
            <w:pPr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在规定时间内提供纸质报告，甲方验证真实性</w:t>
            </w:r>
          </w:p>
        </w:tc>
      </w:tr>
      <w:bookmarkEnd w:id="0"/>
      <w:bookmarkEnd w:id="1"/>
      <w:tr w14:paraId="6CBB5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16177E9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61283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应急响应服务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50EEB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E2E4C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6FA1A1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全年实时，按需提供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98503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《应急响应服务报告》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394A26B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在规定时间内提供纸质报告，甲方验证真实性</w:t>
            </w:r>
          </w:p>
        </w:tc>
      </w:tr>
      <w:tr w14:paraId="64134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38" w:type="dxa"/>
            <w:shd w:val="clear" w:color="auto" w:fill="auto"/>
            <w:vAlign w:val="center"/>
          </w:tcPr>
          <w:p w14:paraId="6A01A665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595FCF">
            <w:pPr>
              <w:jc w:val="center"/>
              <w:rPr>
                <w:rFonts w:ascii="宋体" w:hAnsi="宋体"/>
                <w:sz w:val="21"/>
                <w:szCs w:val="21"/>
              </w:rPr>
            </w:pPr>
            <w:bookmarkStart w:id="2" w:name="OLE_LINK4"/>
            <w:r>
              <w:rPr>
                <w:rFonts w:hint="eastAsia" w:ascii="宋体" w:hAnsi="宋体"/>
                <w:sz w:val="21"/>
                <w:szCs w:val="21"/>
              </w:rPr>
              <w:t>安全漏洞扫描服务</w:t>
            </w:r>
            <w:bookmarkEnd w:id="2"/>
          </w:p>
        </w:tc>
        <w:tc>
          <w:tcPr>
            <w:tcW w:w="709" w:type="dxa"/>
            <w:shd w:val="clear" w:color="auto" w:fill="auto"/>
            <w:vAlign w:val="center"/>
          </w:tcPr>
          <w:p w14:paraId="6BBD705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8BF29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E6E9E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全年提供两次服务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A8AC6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《安全漏洞扫描报告》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5EEA783B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在规定时间内提供纸质报告，甲方验证真实性</w:t>
            </w:r>
          </w:p>
        </w:tc>
      </w:tr>
      <w:tr w14:paraId="112D5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5347F01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D29573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安全培训服务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BC1040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C85F4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FC4D10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每年两次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250FEE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《信息安全培训教材》</w:t>
            </w:r>
          </w:p>
          <w:p w14:paraId="5E25149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《信息安全培训记录》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4F948E8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在规定时间内提供纸质报告，甲方验证真实性</w:t>
            </w:r>
          </w:p>
        </w:tc>
      </w:tr>
      <w:tr w14:paraId="7C55E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146C1D5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AE178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应急演练服务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CA55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43364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857418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每年一次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5FF58B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《应急演练服务报告》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2B5BD061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在规定时间内提供纸质报告，甲方验证真实性</w:t>
            </w:r>
          </w:p>
        </w:tc>
      </w:tr>
      <w:tr w14:paraId="268F7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07BA1F2F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4B01D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护网专项服务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92CF60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2A8524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42AC3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全年实时，按需提供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D68B3B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《防守方文档》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64A845E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在规定时间内提供纸质报告，甲方验证真实性</w:t>
            </w:r>
          </w:p>
        </w:tc>
      </w:tr>
      <w:tr w14:paraId="27779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38" w:type="dxa"/>
            <w:shd w:val="clear" w:color="auto" w:fill="auto"/>
            <w:vAlign w:val="center"/>
          </w:tcPr>
          <w:p w14:paraId="5273FC5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A54118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安全咨询服务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BF103B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DE9175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7F102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服务期内按需提供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9C1338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安全咨询解答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049A1DD8">
            <w:pPr>
              <w:rPr>
                <w:rFonts w:ascii="宋体" w:hAnsi="宋体"/>
                <w:sz w:val="21"/>
                <w:szCs w:val="21"/>
              </w:rPr>
            </w:pPr>
          </w:p>
        </w:tc>
      </w:tr>
      <w:tr w14:paraId="35691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1" w:type="dxa"/>
            <w:gridSpan w:val="7"/>
            <w:shd w:val="clear" w:color="auto" w:fill="auto"/>
            <w:vAlign w:val="center"/>
          </w:tcPr>
          <w:p w14:paraId="0CD3D398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安全设备升级服务</w:t>
            </w:r>
          </w:p>
        </w:tc>
      </w:tr>
      <w:tr w14:paraId="31108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1B6150C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65C1C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天融信</w:t>
            </w:r>
            <w:r>
              <w:rPr>
                <w:rFonts w:ascii="宋体" w:hAnsi="宋体"/>
                <w:sz w:val="21"/>
                <w:szCs w:val="21"/>
              </w:rPr>
              <w:t>VPN</w:t>
            </w:r>
            <w:r>
              <w:rPr>
                <w:rFonts w:hint="eastAsia" w:ascii="宋体" w:hAnsi="宋体"/>
                <w:sz w:val="21"/>
                <w:szCs w:val="21"/>
              </w:rPr>
              <w:t>系统</w:t>
            </w:r>
            <w:r>
              <w:rPr>
                <w:rFonts w:ascii="宋体" w:hAnsi="宋体"/>
                <w:sz w:val="21"/>
                <w:szCs w:val="21"/>
              </w:rPr>
              <w:t>V6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C7F26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ABC7E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213C24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0D0CB7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</w:rPr>
              <w:t>软件升级。包括软件版本升级、重大故障修复，1年升级服务。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50ADA7F0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1744E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62CE8F0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  <w:r>
              <w:rPr>
                <w:rFonts w:ascii="宋体" w:hAnsi="宋体"/>
                <w:sz w:val="21"/>
                <w:szCs w:val="21"/>
              </w:rPr>
              <w:t>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52F66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天融信防火墙系统</w:t>
            </w:r>
            <w:r>
              <w:rPr>
                <w:rFonts w:ascii="宋体" w:hAnsi="宋体"/>
                <w:sz w:val="21"/>
                <w:szCs w:val="21"/>
              </w:rPr>
              <w:t>V3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C3EA51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010CE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58CDE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5E0554F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专业版病毒知识库1年升级服务许可。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1A35A699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2996C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5A7CD15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  <w:r>
              <w:rPr>
                <w:rFonts w:ascii="宋体" w:hAnsi="宋体"/>
                <w:sz w:val="21"/>
                <w:szCs w:val="21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7824D1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天融信入侵防御系统</w:t>
            </w:r>
            <w:r>
              <w:rPr>
                <w:rFonts w:ascii="宋体" w:hAnsi="宋体"/>
                <w:sz w:val="21"/>
                <w:szCs w:val="21"/>
              </w:rPr>
              <w:t>V</w:t>
            </w:r>
            <w:r>
              <w:rPr>
                <w:rFonts w:hint="eastAsia" w:ascii="宋体" w:hAnsi="宋体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29257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8F2145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FC2DC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742F37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攻击知识库和网站知识库1年升级服务许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0C440C41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668BE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3BA4ABA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5A0534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天融信脆弱性扫描与管理系统V</w:t>
            </w:r>
            <w:r>
              <w:rPr>
                <w:rFonts w:ascii="宋体" w:hAnsi="宋体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867D13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790BEF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CB94F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1F541F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1年特征库升级许可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50EB1B87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54FEB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2ADB82BA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  <w:r>
              <w:rPr>
                <w:rFonts w:ascii="宋体" w:hAnsi="宋体"/>
                <w:sz w:val="21"/>
                <w:szCs w:val="21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32D96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天融信数据安全管理系统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CB61B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6FA74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704E4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9785961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软件升级。包括软件版本升级、重大故障修复，1年升级服务。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0909B8AF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541A7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738" w:type="dxa"/>
            <w:shd w:val="clear" w:color="auto" w:fill="auto"/>
            <w:vAlign w:val="center"/>
          </w:tcPr>
          <w:p w14:paraId="4BEEA000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  <w:r>
              <w:rPr>
                <w:rFonts w:ascii="宋体" w:hAnsi="宋体"/>
                <w:sz w:val="21"/>
                <w:szCs w:val="21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7CF20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天融信态势分析与安全运营系统V</w:t>
            </w:r>
            <w:r>
              <w:rPr>
                <w:rFonts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5E8C3B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366D0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027FB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EA583C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软件升级。包括软件版本升级、重大故障修复，1年升级服务。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0447DDF3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37FB1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3582B6C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  <w:r>
              <w:rPr>
                <w:rFonts w:ascii="宋体" w:hAnsi="宋体"/>
                <w:sz w:val="21"/>
                <w:szCs w:val="21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AACA6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绿盟</w:t>
            </w:r>
            <w:r>
              <w:rPr>
                <w:rFonts w:ascii="宋体" w:hAnsi="宋体"/>
                <w:sz w:val="21"/>
                <w:szCs w:val="21"/>
              </w:rPr>
              <w:t>NF</w:t>
            </w:r>
            <w:r>
              <w:rPr>
                <w:rFonts w:hint="eastAsia" w:ascii="宋体" w:hAnsi="宋体"/>
                <w:sz w:val="21"/>
                <w:szCs w:val="21"/>
              </w:rPr>
              <w:t>防火墙系统</w:t>
            </w:r>
            <w:r>
              <w:rPr>
                <w:rFonts w:ascii="宋体" w:hAnsi="宋体"/>
                <w:sz w:val="21"/>
                <w:szCs w:val="21"/>
              </w:rPr>
              <w:t>V6.0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24CB82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A0034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AABED1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6733B6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防病毒模块，含病毒特征库一年升级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1F37BA84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77CAC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shd w:val="clear" w:color="auto" w:fill="auto"/>
            <w:vAlign w:val="center"/>
          </w:tcPr>
          <w:p w14:paraId="365E79B3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  <w:r>
              <w:rPr>
                <w:rFonts w:ascii="宋体" w:hAnsi="宋体"/>
                <w:sz w:val="21"/>
                <w:szCs w:val="21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6FAB4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安恒</w:t>
            </w:r>
            <w:r>
              <w:rPr>
                <w:rFonts w:ascii="宋体" w:hAnsi="宋体"/>
                <w:sz w:val="21"/>
                <w:szCs w:val="21"/>
              </w:rPr>
              <w:t>W</w:t>
            </w:r>
            <w:r>
              <w:rPr>
                <w:rFonts w:hint="eastAsia" w:ascii="宋体" w:hAnsi="宋体"/>
                <w:sz w:val="21"/>
                <w:szCs w:val="21"/>
              </w:rPr>
              <w:t>eb应用防火墙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0BC30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45A867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5A4E7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81C76F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1年特征库、病毒库升级许可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11CCC5BE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 w14:paraId="4764A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738" w:type="dxa"/>
            <w:shd w:val="clear" w:color="auto" w:fill="auto"/>
            <w:vAlign w:val="center"/>
          </w:tcPr>
          <w:p w14:paraId="4996EF80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</w:t>
            </w:r>
            <w:r>
              <w:rPr>
                <w:rFonts w:ascii="宋体" w:hAnsi="宋体"/>
                <w:sz w:val="21"/>
                <w:szCs w:val="21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6EEC4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北京和力记易</w:t>
            </w:r>
            <w:r>
              <w:rPr>
                <w:rFonts w:ascii="宋体" w:hAnsi="宋体"/>
                <w:sz w:val="21"/>
                <w:szCs w:val="21"/>
              </w:rPr>
              <w:t>UPM</w:t>
            </w:r>
            <w:r>
              <w:rPr>
                <w:rFonts w:hint="eastAsia" w:ascii="宋体" w:hAnsi="宋体"/>
                <w:sz w:val="21"/>
                <w:szCs w:val="21"/>
              </w:rPr>
              <w:t>容灾备份系统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6B0D0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E07A78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C74A1F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按需提供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B73831E">
            <w:pPr>
              <w:jc w:val="lef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1年软件更新故障修复服务、维护服务，提供每年1次灾备演练服务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2979F97B">
            <w:pPr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</w:tbl>
    <w:p w14:paraId="1B674722">
      <w:pPr>
        <w:pStyle w:val="7"/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 </w:t>
      </w:r>
    </w:p>
    <w:p w14:paraId="19123AA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、报价要求</w:t>
      </w:r>
    </w:p>
    <w:p w14:paraId="2650EA9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本次报价须为人民币报价，包含：完成本项目所需的服务费、人工费、运输费、装卸费、安装调试费、培训费等全部费用及各种应纳的税费等完成本项目的所有费用。</w:t>
      </w:r>
    </w:p>
    <w:p w14:paraId="28214E7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、需提供的资料</w:t>
      </w:r>
    </w:p>
    <w:p w14:paraId="642B6457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 营业执照副本复印件（加盖公章）。</w:t>
      </w:r>
    </w:p>
    <w:p w14:paraId="3C7F8B4A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报价函：明确报出维保服务具体金额，格式自理。（加盖鲜章）</w:t>
      </w:r>
    </w:p>
    <w:p w14:paraId="6AAB1C3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、提交方式及截止时间</w:t>
      </w:r>
    </w:p>
    <w:p w14:paraId="5032BFBD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所有资料加盖公章后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扫描</w:t>
      </w:r>
      <w:bookmarkStart w:id="3" w:name="_GoBack"/>
      <w:bookmarkEnd w:id="3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PDF格式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发送至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fjxzyy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@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139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.com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未按要求加盖公章及签署视为无效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5A0EDD4A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 截止时间：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（逾期提交视为无效）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71F9139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3.文件名以公司名称+项目名称命名。</w:t>
      </w:r>
    </w:p>
    <w:p w14:paraId="28E7E1E3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、联系方式</w:t>
      </w:r>
    </w:p>
    <w:p w14:paraId="05B9427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联系人：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黄老师</w:t>
      </w:r>
    </w:p>
    <w:p w14:paraId="49F337B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联系电话：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023-56529176</w:t>
      </w:r>
    </w:p>
    <w:p w14:paraId="2256D6D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、其他说明</w:t>
      </w:r>
    </w:p>
    <w:p w14:paraId="3B3D597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 本次询价仅为市场调研，不构成正式采购要约，我方有权根据调研结果调整采购需求。</w:t>
      </w:r>
    </w:p>
    <w:p w14:paraId="1554C7E5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 </w:t>
      </w:r>
    </w:p>
    <w:p w14:paraId="10C1A31F">
      <w:pPr>
        <w:ind w:firstLine="4480" w:firstLineChars="14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奉节县中医院</w:t>
      </w:r>
    </w:p>
    <w:p w14:paraId="62DE1D76"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日</w:t>
      </w:r>
    </w:p>
    <w:p w14:paraId="16274289">
      <w:pPr>
        <w:jc w:val="both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附件1</w:t>
      </w:r>
    </w:p>
    <w:tbl>
      <w:tblPr>
        <w:tblStyle w:val="4"/>
        <w:tblpPr w:leftFromText="180" w:rightFromText="180" w:vertAnchor="text" w:horzAnchor="page" w:tblpX="1446" w:tblpY="149"/>
        <w:tblOverlap w:val="never"/>
        <w:tblW w:w="1340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3917"/>
        <w:gridCol w:w="3100"/>
        <w:gridCol w:w="2933"/>
        <w:gridCol w:w="2532"/>
      </w:tblGrid>
      <w:tr w14:paraId="799A5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C3CC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6FD7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  <w:t>设备名称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E4B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  <w:t>品牌型号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ADC48">
            <w:pPr>
              <w:widowControl/>
              <w:jc w:val="center"/>
              <w:textAlignment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数量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372EF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备注</w:t>
            </w:r>
          </w:p>
        </w:tc>
      </w:tr>
      <w:tr w14:paraId="0FE86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9519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</w:rPr>
              <w:t>1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5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医用清洗机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7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白象VUW240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850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051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eastAsia="zh-CN"/>
              </w:rPr>
            </w:pPr>
          </w:p>
        </w:tc>
      </w:tr>
      <w:tr w14:paraId="71AF6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43E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A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清洗消毒器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1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白象QPQ550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B4E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EE6E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12C0E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88C6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3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E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医用清洗机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6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白象MW3000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1A5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456B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50A05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74CA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4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F7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脉动真空灭菌器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7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白象HS1500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730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6B8E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246A4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312D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5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A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脉动真空灭菌器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7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白象HS150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9D6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DCD5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5AB7D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C6AE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6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6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多功能清洗中心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A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白象WDC-5000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BA1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11AC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77476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F631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7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B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医用超声波清洗器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C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白象UW-1500(A)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1E3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B72B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14AC2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481D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8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3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真空干燥柜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8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白象FVD-120JS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32A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5281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59A83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8330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9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9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过氧化氢低温等离子体灭菌器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65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白象PS150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191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FFE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7CAC5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633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8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蒸汽发生器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F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白象CSG-90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05C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3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B4CE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2969E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6B50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11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7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医用纯水机1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C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白象PW2000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B4E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D26C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3A71C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B42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F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医用清洗机（除锈机）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2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白象Deruster-III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DCD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0D93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59CFA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9BFF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13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4E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医用清洗机（煮沸机）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1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白象BD-1500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4D3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9171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25862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C4C1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14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B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环氧乙烷灭菌器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F6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三强SQ-XH220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71C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9C59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089A6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F33B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15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1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医用干燥箱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D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白象JK52-900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EE4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79C5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6ADF9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E6F1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16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4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快速生物阅读器（环氧乙烷）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E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白象BR-1334A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7DF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8307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65F1E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E00B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17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A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医用干燥柜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1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白象MD-520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BE8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A76F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5EB5E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FFDB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18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A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医用封口机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9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白象CM300-I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C9C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3E80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0BAA0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5438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19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F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医用封口机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8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白象CM400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2A8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0585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50508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D9CD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20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08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快速生物阅读器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8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白象BR-12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E38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3C94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00079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7A57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21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D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医用绝缘检测仪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F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白象ID-201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C09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D9DD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7D0EB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E2CB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22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5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有害气体检测仪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F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白象AMS-601B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081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86E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5E4BD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5B3C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23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7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有害气体检测仪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8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白象AMS-301B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BF9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8EF1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5722A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7A02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24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4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有害气体监测屏幕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E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白象AMS-001B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B1C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5D3C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1CEEE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6FA9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25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4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CSSD追溯系统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EB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白象专业版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0F3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1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8754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附带电脑及打印设备</w:t>
            </w:r>
          </w:p>
        </w:tc>
      </w:tr>
      <w:tr w14:paraId="6C990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EEA4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26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7FE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空气消毒器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3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山东佳境KXD-Y-600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943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6D04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59805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3960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27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B254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空气消毒器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4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山东佳境KXD-X-1500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253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5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7AEA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  <w:tr w14:paraId="19170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A732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</w:rPr>
              <w:t>总计</w:t>
            </w: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56B6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5F47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029A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highlight w:val="none"/>
                <w:lang w:val="en-US" w:eastAsia="zh-CN"/>
              </w:rPr>
              <w:t>38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697D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highlight w:val="none"/>
              </w:rPr>
            </w:pPr>
          </w:p>
        </w:tc>
      </w:tr>
    </w:tbl>
    <w:p w14:paraId="48EE443F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73065BE4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58E9C0E9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558364E1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56801E0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2C8EAE86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5A79349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01625B03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6B4E6F9A">
      <w:pPr>
        <w:ind w:firstLine="640" w:firstLineChars="200"/>
        <w:jc w:val="right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32FF4"/>
    <w:rsid w:val="0400149E"/>
    <w:rsid w:val="044033B2"/>
    <w:rsid w:val="09EC23D5"/>
    <w:rsid w:val="13EB3FA7"/>
    <w:rsid w:val="14C93F03"/>
    <w:rsid w:val="16DA4400"/>
    <w:rsid w:val="1AFB1332"/>
    <w:rsid w:val="1C3379E1"/>
    <w:rsid w:val="1D061438"/>
    <w:rsid w:val="1DF04D26"/>
    <w:rsid w:val="1F377B4D"/>
    <w:rsid w:val="1FDA1E0A"/>
    <w:rsid w:val="24153B6C"/>
    <w:rsid w:val="26143832"/>
    <w:rsid w:val="28863F6A"/>
    <w:rsid w:val="28C956FE"/>
    <w:rsid w:val="2CFE576C"/>
    <w:rsid w:val="322A67FD"/>
    <w:rsid w:val="32F12805"/>
    <w:rsid w:val="351528CD"/>
    <w:rsid w:val="35E87898"/>
    <w:rsid w:val="36067164"/>
    <w:rsid w:val="38046A99"/>
    <w:rsid w:val="3A485400"/>
    <w:rsid w:val="3B084AF6"/>
    <w:rsid w:val="3BD646EF"/>
    <w:rsid w:val="3EFA03AE"/>
    <w:rsid w:val="417D0085"/>
    <w:rsid w:val="4A7364C9"/>
    <w:rsid w:val="4C125B9E"/>
    <w:rsid w:val="4E606D65"/>
    <w:rsid w:val="4FAE65B9"/>
    <w:rsid w:val="55CB32A6"/>
    <w:rsid w:val="565076BF"/>
    <w:rsid w:val="5A7A11AE"/>
    <w:rsid w:val="5E3753C1"/>
    <w:rsid w:val="6108725B"/>
    <w:rsid w:val="61AA6FD0"/>
    <w:rsid w:val="62886711"/>
    <w:rsid w:val="637E4BB3"/>
    <w:rsid w:val="648462E6"/>
    <w:rsid w:val="67447919"/>
    <w:rsid w:val="689736DF"/>
    <w:rsid w:val="698B54A1"/>
    <w:rsid w:val="6C44786E"/>
    <w:rsid w:val="6CD644A8"/>
    <w:rsid w:val="6CF3094C"/>
    <w:rsid w:val="6F5E1EF9"/>
    <w:rsid w:val="70013F9D"/>
    <w:rsid w:val="7053381D"/>
    <w:rsid w:val="70F51137"/>
    <w:rsid w:val="715B3981"/>
    <w:rsid w:val="7551016A"/>
    <w:rsid w:val="798E6819"/>
    <w:rsid w:val="7B8940E9"/>
    <w:rsid w:val="7CAF2B19"/>
    <w:rsid w:val="7CFD1526"/>
    <w:rsid w:val="7E80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napToGrid w:val="0"/>
      <w:spacing w:line="360" w:lineRule="auto"/>
      <w:ind w:firstLine="420"/>
    </w:pPr>
    <w:rPr>
      <w:sz w:val="24"/>
    </w:rPr>
  </w:style>
  <w:style w:type="paragraph" w:styleId="3">
    <w:name w:val="Date"/>
    <w:basedOn w:val="1"/>
    <w:next w:val="1"/>
    <w:qFormat/>
    <w:uiPriority w:val="0"/>
    <w:rPr>
      <w:snapToGrid/>
      <w:kern w:val="2"/>
      <w:sz w:val="28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文档正文"/>
    <w:basedOn w:val="1"/>
    <w:qFormat/>
    <w:uiPriority w:val="99"/>
    <w:pPr>
      <w:adjustRightInd w:val="0"/>
      <w:spacing w:line="480" w:lineRule="atLeast"/>
      <w:ind w:firstLine="567" w:firstLineChars="200"/>
      <w:textAlignment w:val="baseline"/>
    </w:pPr>
    <w:rPr>
      <w:rFonts w:ascii="长城仿宋"/>
      <w:kern w:val="0"/>
      <w:szCs w:val="20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13"/>
      <w:szCs w:val="13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dc7e679e-8101-4779-8ae4-5a1341243869</errorID>
      <errorWord>”</errorWord>
      <group>L1_Punc</group>
      <groupName>标点问题</groupName>
      <ability>L2_Punc_CN</ability>
      <abilityName>标点符号问题</abilityName>
      <candidateList>
        <item>“</item>
      </candidateList>
      <explain>注意检查双引号的方向是否正确。</explain>
      <paraID>271BDC0F</paraID>
      <start>16</start>
      <end>17</end>
      <status>unmodified</status>
      <modifiedWord/>
      <trackRevisions>false</trackRevisions>
    </reviewItem>
    <reviewItem>
      <errorID>e43e911f-5e52-4b1c-8ae7-5256cdde1396</errorID>
      <errorWord>汽</errorWord>
      <group>L1_Word</group>
      <groupName>字词问题</groupName>
      <ability>L2_Typo</ability>
      <abilityName>字词错误</abilityName>
      <candidateList>
        <item>气</item>
      </candidateList>
      <explain>存在发音相同字词的误用。</explain>
      <paraID>27091A4C</paraID>
      <start>20</start>
      <end>21</end>
      <status>unmodified</status>
      <modifiedWord/>
      <trackRevisions>false</trackRevisions>
    </reviewItem>
    <reviewItem>
      <errorID>5a51dc6e-963e-4203-8d21-9451fa321102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194B28F3</paraID>
      <start>160</start>
      <end>162</end>
      <status>unmodified</status>
      <modifiedWord/>
      <trackRevisions>false</trackRevisions>
    </reviewItem>
    <reviewItem>
      <errorID>ccc76e17-441b-4a8a-908b-90b594658839</errorID>
      <errorWord>III</errorWord>
      <group>L1_Word</group>
      <groupName>字词问题</groupName>
      <ability>L2_Typo</ability>
      <abilityName>字词错误</abilityName>
      <candidateList>
        <item>Ⅲ</item>
      </candidateList>
      <explain/>
      <paraID>7BD2CC87</paraID>
      <start>11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48eaca8-aea6-4e9f-845b-2b2b689af8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1477</Words>
  <Characters>1725</Characters>
  <Lines>0</Lines>
  <Paragraphs>0</Paragraphs>
  <TotalTime>2</TotalTime>
  <ScaleCrop>false</ScaleCrop>
  <LinksUpToDate>false</LinksUpToDate>
  <CharactersWithSpaces>1735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2025-12-09T02:48:00Z</dcterms:created>
  <dc:creator>Administrator</dc:creator>
  <cp:lastModifiedBy>庆儿锅</cp:lastModifiedBy>
  <cp:lastPrinted>2026-07-08T07:59:00Z</cp:lastPrinted>
  <dcterms:modified xsi:type="dcterms:W3CDTF">2026-09-11T03:20:07Z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eyJoZGlkIjoiNTc5ZmZhMDA0NjMzM2EzZGIxYWMwNTc5MzdiMmIzNGMiLCJ1c2VySWQiOiIzOTE2NTE5MDYifQ==</vt:lpwstr>
  </property>
  <property fmtid="{D5CDD505-2E9C-101B-9397-08002B2CF9AE}" pid="4" name="ICV">
    <vt:lpwstr>4D0FBFC8A0A54C5F8BEE75710D22114A_12</vt:lpwstr>
  </property>
</Properties>
</file>