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AAF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医疗设备市场调研询价函</w:t>
      </w:r>
    </w:p>
    <w:p w14:paraId="78F01D7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5A5C82E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潜在供应商</w:t>
      </w:r>
    </w:p>
    <w:p w14:paraId="0F2C12D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为保障医院医疗服务开展及学科发展需求，我方拟对以下医疗设备进行市场调研及询价，诚邀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符合要求的供应商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参与报价并提供相关信息，具体要求如下：</w:t>
      </w:r>
    </w:p>
    <w:p w14:paraId="31BC6F44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vertAlign w:val="baseli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一、询价设备清单及技术参数</w:t>
      </w:r>
    </w:p>
    <w:tbl>
      <w:tblPr>
        <w:tblStyle w:val="4"/>
        <w:tblW w:w="10234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00"/>
        <w:gridCol w:w="7550"/>
      </w:tblGrid>
      <w:tr w14:paraId="3816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82FD8BE">
            <w:pPr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00" w:type="dxa"/>
          </w:tcPr>
          <w:p w14:paraId="2910E3D4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550" w:type="dxa"/>
          </w:tcPr>
          <w:p w14:paraId="0494D94F">
            <w:pPr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核心技术参数要求</w:t>
            </w:r>
          </w:p>
        </w:tc>
      </w:tr>
      <w:tr w14:paraId="1B9C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684" w:type="dxa"/>
          </w:tcPr>
          <w:p w14:paraId="45CBD1C0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CEDD6B6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ECF3C5A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胎儿监护仪</w:t>
            </w:r>
          </w:p>
        </w:tc>
        <w:tc>
          <w:tcPr>
            <w:tcW w:w="1000" w:type="dxa"/>
          </w:tcPr>
          <w:p w14:paraId="62E66721">
            <w:pPr>
              <w:ind w:firstLine="320" w:firstLineChars="100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343F7E4A">
            <w:pPr>
              <w:ind w:firstLine="320" w:firstLineChars="100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0B0222E7">
            <w:pPr>
              <w:ind w:firstLine="320" w:firstLineChars="100"/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50" w:type="dxa"/>
          </w:tcPr>
          <w:p w14:paraId="7EE03F61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胎心率测量范围：30～250bpm，精度：±1bpm</w:t>
            </w:r>
          </w:p>
          <w:p w14:paraId="7B4DD3B7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具有探头自动识别功能，不同探头（胎心、宫缩及打标器探头）可任意连接所有接口。</w:t>
            </w:r>
          </w:p>
          <w:p w14:paraId="0878A63B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监护曲线背景栅格暨纸张类型：30-240，50-210、其它3种类型可选。</w:t>
            </w:r>
          </w:p>
          <w:p w14:paraId="26619DA5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≥12英寸TFT液晶显示屏，触摸屏， 0-90度可调，可多角度观察。</w:t>
            </w:r>
          </w:p>
          <w:p w14:paraId="667444FD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监护曲线背景栅格暨纸张类型：30-240，50-210、其它3种类型可选。</w:t>
            </w:r>
          </w:p>
        </w:tc>
      </w:tr>
    </w:tbl>
    <w:p w14:paraId="19123AA0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二、报价要求</w:t>
      </w:r>
    </w:p>
    <w:p w14:paraId="6CFDF4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报价需包含设备单价、总价、运输费、安装调试费、税费等全部费用，报价单位为人民币（元）。</w:t>
      </w:r>
    </w:p>
    <w:p w14:paraId="28214E7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三、需提供的资料</w:t>
      </w:r>
    </w:p>
    <w:p w14:paraId="642B645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营业执照副本复印件（加盖公章），医疗器械生产/经营许可证复印件（加盖公章）。</w:t>
      </w:r>
    </w:p>
    <w:p w14:paraId="3C7F8B4A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2.奉节县中医院医疗设备市场调研询价表</w:t>
      </w:r>
    </w:p>
    <w:p w14:paraId="6AAB1C3E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四、提交方式及截止时间</w:t>
      </w:r>
    </w:p>
    <w:p w14:paraId="5032BF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E87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时（逾期提交视为无效）</w:t>
      </w:r>
    </w:p>
    <w:p w14:paraId="28E7E1E3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五、联系方式</w:t>
      </w:r>
    </w:p>
    <w:p w14:paraId="05B9427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李俊</w:t>
      </w:r>
    </w:p>
    <w:p w14:paraId="7BF09CB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13388933873</w:t>
      </w:r>
    </w:p>
    <w:p w14:paraId="2256D6D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六、其他说明</w:t>
      </w:r>
    </w:p>
    <w:p w14:paraId="3B3D59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本次询价仅为市场调研，不构成正式采购要约，我方有权根据调研结果调整采购需求。</w:t>
      </w:r>
    </w:p>
    <w:p w14:paraId="1554C7E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C1A31F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（加盖公章）</w:t>
      </w:r>
    </w:p>
    <w:p w14:paraId="62DE1D76">
      <w:pPr>
        <w:ind w:firstLine="4160" w:firstLineChars="13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2025年12月9日</w:t>
      </w:r>
    </w:p>
    <w:p w14:paraId="189F1A0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DFB927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附件：奉节县中医院医疗设备市场调研询价表</w:t>
      </w:r>
    </w:p>
    <w:p w14:paraId="20AFF3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716D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2ED1A0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F48172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7F8D64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E906FF">
      <w:pPr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奉节县中医院医疗设备市场调研询价表</w:t>
      </w:r>
    </w:p>
    <w:tbl>
      <w:tblPr>
        <w:tblStyle w:val="4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058"/>
        <w:gridCol w:w="2466"/>
        <w:gridCol w:w="2000"/>
        <w:gridCol w:w="900"/>
        <w:gridCol w:w="1367"/>
        <w:gridCol w:w="1550"/>
        <w:gridCol w:w="2083"/>
      </w:tblGrid>
      <w:tr w14:paraId="0838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7114AAC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58" w:type="dxa"/>
          </w:tcPr>
          <w:p w14:paraId="54E21B40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66" w:type="dxa"/>
          </w:tcPr>
          <w:p w14:paraId="16983CD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品牌/产地</w:t>
            </w:r>
          </w:p>
        </w:tc>
        <w:tc>
          <w:tcPr>
            <w:tcW w:w="2000" w:type="dxa"/>
          </w:tcPr>
          <w:p w14:paraId="2E69F33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00" w:type="dxa"/>
          </w:tcPr>
          <w:p w14:paraId="0E771C3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67" w:type="dxa"/>
          </w:tcPr>
          <w:p w14:paraId="399D7C2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550" w:type="dxa"/>
          </w:tcPr>
          <w:p w14:paraId="0D91E6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2083" w:type="dxa"/>
          </w:tcPr>
          <w:p w14:paraId="476769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A39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679E9C8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 w14:paraId="2D6A804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5013310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D74928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769533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5B6E16A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B3F3ED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3F6B99E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报价需包含设备单价、总价、运输费、安装调试费、税费等全部费用，报价单位为人民币（元）。</w:t>
            </w:r>
          </w:p>
          <w:p w14:paraId="74788CC8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0C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2" w:type="dxa"/>
            <w:gridSpan w:val="8"/>
          </w:tcPr>
          <w:p w14:paraId="51E8BA5A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备注：报价品牌需满足询价设备清单及技术参数</w:t>
            </w:r>
          </w:p>
        </w:tc>
      </w:tr>
    </w:tbl>
    <w:p w14:paraId="49AB015D">
      <w:pP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</w:p>
    <w:p w14:paraId="68F1E9C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报价单位（公章）：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</w:t>
      </w:r>
    </w:p>
    <w:p w14:paraId="7699C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               </w:t>
      </w:r>
    </w:p>
    <w:p w14:paraId="3534BF30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法定代表人： （签署或盖章）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  <w:t xml:space="preserve">                   </w:t>
      </w:r>
      <w:bookmarkStart w:id="0" w:name="_GoBack"/>
      <w:bookmarkEnd w:id="0"/>
    </w:p>
    <w:p w14:paraId="713AD0E0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</w:pPr>
    </w:p>
    <w:p w14:paraId="5E22F6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日期：      年     月     日</w:t>
      </w:r>
    </w:p>
    <w:p w14:paraId="3F71A1E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53B6C"/>
    <w:rsid w:val="28863F6A"/>
    <w:rsid w:val="32F12805"/>
    <w:rsid w:val="351528CD"/>
    <w:rsid w:val="417D0085"/>
    <w:rsid w:val="55CB32A6"/>
    <w:rsid w:val="5A7A11AE"/>
    <w:rsid w:val="62886711"/>
    <w:rsid w:val="67447919"/>
    <w:rsid w:val="798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napToGrid/>
      <w:kern w:val="2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750</Characters>
  <Lines>0</Lines>
  <Paragraphs>0</Paragraphs>
  <TotalTime>24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Administrator</dc:creator>
  <cp:lastModifiedBy>小曾曾</cp:lastModifiedBy>
  <dcterms:modified xsi:type="dcterms:W3CDTF">2025-12-09T06:31:19Z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eyJoZGlkIjoiZDQzNzExM2ZjMjlhMzAyZjM0ZTMxMmZiZjIxOWFkYTIiLCJ1c2VySWQiOiIyNzA3MTQyNzkifQ==</vt:lpwstr>
  </property>
  <property fmtid="{D5CDD505-2E9C-101B-9397-08002B2CF9AE}" pid="4" name="ICV">
    <vt:lpwstr>4D0FBFC8A0A54C5F8BEE75710D22114A_12</vt:lpwstr>
  </property>
</Properties>
</file>