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0A" w:rsidRDefault="00EB1C0A">
      <w:pPr>
        <w:rPr>
          <w:lang w:val="zh-TW" w:eastAsia="zh-TW"/>
        </w:rPr>
      </w:pPr>
    </w:p>
    <w:p w:rsidR="003B2452" w:rsidRDefault="00D314C1">
      <w:pPr>
        <w:pStyle w:val="A9"/>
        <w:spacing w:line="1600" w:lineRule="exact"/>
        <w:jc w:val="center"/>
        <w:outlineLvl w:val="0"/>
        <w:rPr>
          <w:rStyle w:val="a8"/>
          <w:rFonts w:ascii="宋体" w:eastAsia="宋体" w:hAnsi="宋体" w:cs="宋体"/>
          <w:b/>
          <w:color w:val="auto"/>
          <w:sz w:val="130"/>
          <w:szCs w:val="130"/>
        </w:rPr>
      </w:pPr>
      <w:bookmarkStart w:id="0" w:name="_Toc217"/>
      <w:bookmarkStart w:id="1" w:name="_Toc26369"/>
      <w:bookmarkStart w:id="2" w:name="_Toc4861"/>
      <w:bookmarkStart w:id="3" w:name="_Toc31398"/>
      <w:r>
        <w:rPr>
          <w:rStyle w:val="a8"/>
          <w:rFonts w:ascii="宋体" w:eastAsia="宋体" w:hAnsi="宋体" w:cs="宋体" w:hint="eastAsia"/>
          <w:b/>
          <w:color w:val="auto"/>
          <w:sz w:val="130"/>
          <w:szCs w:val="130"/>
        </w:rPr>
        <w:t>竞争性比选</w:t>
      </w:r>
    </w:p>
    <w:p w:rsidR="00EB1C0A" w:rsidRDefault="00D314C1">
      <w:pPr>
        <w:pStyle w:val="A9"/>
        <w:spacing w:line="1600" w:lineRule="exact"/>
        <w:jc w:val="center"/>
        <w:outlineLvl w:val="0"/>
        <w:rPr>
          <w:rStyle w:val="a8"/>
          <w:rFonts w:ascii="宋体" w:eastAsia="宋体" w:hAnsi="宋体" w:cs="宋体"/>
          <w:b/>
          <w:color w:val="auto"/>
          <w:sz w:val="130"/>
          <w:szCs w:val="130"/>
        </w:rPr>
      </w:pPr>
      <w:r>
        <w:rPr>
          <w:rStyle w:val="a8"/>
          <w:rFonts w:ascii="宋体" w:eastAsia="宋体" w:hAnsi="宋体" w:cs="宋体" w:hint="eastAsia"/>
          <w:b/>
          <w:color w:val="auto"/>
          <w:sz w:val="130"/>
          <w:szCs w:val="130"/>
        </w:rPr>
        <w:t>文件</w:t>
      </w:r>
      <w:bookmarkEnd w:id="0"/>
      <w:bookmarkEnd w:id="1"/>
      <w:bookmarkEnd w:id="2"/>
      <w:bookmarkEnd w:id="3"/>
    </w:p>
    <w:p w:rsidR="00EB1C0A" w:rsidRDefault="00EB1C0A">
      <w:pPr>
        <w:pStyle w:val="a5"/>
        <w:spacing w:line="500" w:lineRule="exact"/>
        <w:ind w:left="0"/>
        <w:jc w:val="center"/>
        <w:rPr>
          <w:rFonts w:ascii="宋体" w:eastAsia="宋体" w:hAnsi="宋体" w:cs="宋体"/>
          <w:color w:val="auto"/>
          <w:sz w:val="32"/>
          <w:szCs w:val="32"/>
        </w:rPr>
      </w:pPr>
    </w:p>
    <w:p w:rsidR="00EB1C0A" w:rsidRDefault="00EB1C0A">
      <w:pPr>
        <w:pStyle w:val="a5"/>
        <w:spacing w:line="500" w:lineRule="exact"/>
        <w:ind w:left="0"/>
        <w:jc w:val="center"/>
        <w:rPr>
          <w:rFonts w:ascii="宋体" w:eastAsia="宋体" w:hAnsi="宋体" w:cs="宋体"/>
          <w:color w:val="auto"/>
          <w:sz w:val="32"/>
          <w:szCs w:val="32"/>
        </w:rPr>
      </w:pPr>
    </w:p>
    <w:p w:rsidR="00EB1C0A" w:rsidRDefault="00EB1C0A">
      <w:pPr>
        <w:pStyle w:val="a5"/>
        <w:spacing w:line="500" w:lineRule="exact"/>
        <w:ind w:left="0"/>
        <w:jc w:val="center"/>
        <w:rPr>
          <w:rFonts w:ascii="宋体" w:eastAsia="宋体" w:hAnsi="宋体" w:cs="宋体"/>
          <w:color w:val="auto"/>
          <w:sz w:val="32"/>
          <w:szCs w:val="32"/>
        </w:rPr>
      </w:pPr>
    </w:p>
    <w:p w:rsidR="00EB1C0A" w:rsidRDefault="00EB1C0A">
      <w:pPr>
        <w:pStyle w:val="a5"/>
        <w:spacing w:line="500" w:lineRule="exact"/>
        <w:ind w:left="0"/>
        <w:jc w:val="center"/>
        <w:rPr>
          <w:rFonts w:ascii="宋体" w:eastAsia="宋体" w:hAnsi="宋体" w:cs="宋体"/>
          <w:color w:val="auto"/>
          <w:sz w:val="32"/>
          <w:szCs w:val="32"/>
        </w:rPr>
      </w:pPr>
    </w:p>
    <w:p w:rsidR="00EB1C0A" w:rsidRDefault="00EB1C0A">
      <w:pPr>
        <w:pStyle w:val="a5"/>
        <w:spacing w:line="500" w:lineRule="exact"/>
        <w:ind w:left="0"/>
        <w:jc w:val="center"/>
        <w:rPr>
          <w:rFonts w:ascii="宋体" w:eastAsia="宋体" w:hAnsi="宋体" w:cs="宋体"/>
          <w:color w:val="auto"/>
          <w:sz w:val="32"/>
          <w:szCs w:val="32"/>
        </w:rPr>
      </w:pPr>
    </w:p>
    <w:p w:rsidR="003B2452" w:rsidRDefault="003B2452">
      <w:pPr>
        <w:pStyle w:val="A9"/>
        <w:spacing w:line="500" w:lineRule="exact"/>
        <w:jc w:val="center"/>
        <w:outlineLvl w:val="0"/>
        <w:rPr>
          <w:rStyle w:val="a8"/>
          <w:rFonts w:ascii="宋体" w:eastAsia="宋体" w:hAnsi="宋体" w:cs="宋体"/>
          <w:color w:val="auto"/>
          <w:sz w:val="32"/>
          <w:szCs w:val="32"/>
          <w:lang w:val="zh-TW"/>
        </w:rPr>
      </w:pPr>
      <w:bookmarkStart w:id="4" w:name="_Toc7553"/>
      <w:bookmarkStart w:id="5" w:name="_Toc24655"/>
      <w:bookmarkStart w:id="6" w:name="_Toc18144"/>
      <w:bookmarkStart w:id="7" w:name="_Toc10602"/>
      <w:bookmarkStart w:id="8" w:name="_Toc31474"/>
    </w:p>
    <w:p w:rsidR="003B2452" w:rsidRDefault="003B2452">
      <w:pPr>
        <w:pStyle w:val="A9"/>
        <w:spacing w:line="500" w:lineRule="exact"/>
        <w:jc w:val="center"/>
        <w:outlineLvl w:val="0"/>
        <w:rPr>
          <w:rStyle w:val="a8"/>
          <w:rFonts w:ascii="宋体" w:eastAsia="宋体" w:hAnsi="宋体" w:cs="宋体"/>
          <w:color w:val="auto"/>
          <w:sz w:val="32"/>
          <w:szCs w:val="32"/>
          <w:lang w:val="zh-TW"/>
        </w:rPr>
      </w:pPr>
    </w:p>
    <w:p w:rsidR="003B2452" w:rsidRDefault="003B2452">
      <w:pPr>
        <w:pStyle w:val="A9"/>
        <w:spacing w:line="500" w:lineRule="exact"/>
        <w:jc w:val="center"/>
        <w:outlineLvl w:val="0"/>
        <w:rPr>
          <w:rStyle w:val="a8"/>
          <w:rFonts w:ascii="宋体" w:eastAsia="宋体" w:hAnsi="宋体" w:cs="宋体"/>
          <w:color w:val="auto"/>
          <w:sz w:val="32"/>
          <w:szCs w:val="32"/>
          <w:lang w:val="zh-TW"/>
        </w:rPr>
      </w:pPr>
    </w:p>
    <w:p w:rsidR="003B2452" w:rsidRDefault="003B2452">
      <w:pPr>
        <w:pStyle w:val="A9"/>
        <w:spacing w:line="500" w:lineRule="exact"/>
        <w:jc w:val="center"/>
        <w:outlineLvl w:val="0"/>
        <w:rPr>
          <w:rStyle w:val="a8"/>
          <w:rFonts w:ascii="宋体" w:eastAsia="宋体" w:hAnsi="宋体" w:cs="宋体"/>
          <w:color w:val="auto"/>
          <w:sz w:val="32"/>
          <w:szCs w:val="32"/>
          <w:lang w:val="zh-TW"/>
        </w:rPr>
      </w:pPr>
    </w:p>
    <w:p w:rsidR="003B2452" w:rsidRDefault="003B2452" w:rsidP="003B2452">
      <w:pPr>
        <w:pStyle w:val="A9"/>
        <w:spacing w:line="500" w:lineRule="exact"/>
        <w:outlineLvl w:val="0"/>
        <w:rPr>
          <w:rStyle w:val="a8"/>
          <w:rFonts w:ascii="宋体" w:eastAsia="宋体" w:hAnsi="宋体" w:cs="宋体"/>
          <w:color w:val="auto"/>
          <w:sz w:val="32"/>
          <w:szCs w:val="32"/>
          <w:lang w:val="zh-TW"/>
        </w:rPr>
      </w:pPr>
    </w:p>
    <w:p w:rsidR="003B2452" w:rsidRPr="003B2452" w:rsidRDefault="003B2452" w:rsidP="003B2452">
      <w:pPr>
        <w:pStyle w:val="A9"/>
        <w:spacing w:line="500" w:lineRule="exact"/>
        <w:ind w:firstLineChars="500" w:firstLine="1460"/>
        <w:outlineLvl w:val="0"/>
        <w:rPr>
          <w:rStyle w:val="a8"/>
          <w:rFonts w:ascii="宋体" w:eastAsia="宋体" w:hAnsi="宋体" w:cs="宋体"/>
          <w:color w:val="auto"/>
          <w:sz w:val="32"/>
          <w:szCs w:val="32"/>
        </w:rPr>
      </w:pPr>
      <w:r>
        <w:rPr>
          <w:rStyle w:val="a8"/>
          <w:rFonts w:ascii="宋体" w:eastAsia="宋体" w:hAnsi="宋体" w:cs="宋体" w:hint="eastAsia"/>
          <w:color w:val="auto"/>
          <w:sz w:val="32"/>
          <w:szCs w:val="32"/>
          <w:lang w:val="zh-TW" w:eastAsia="zh-TW"/>
        </w:rPr>
        <w:t>项目编号：</w:t>
      </w:r>
      <w:r>
        <w:rPr>
          <w:rStyle w:val="a8"/>
          <w:rFonts w:ascii="宋体" w:eastAsia="宋体" w:hAnsi="宋体" w:cs="宋体" w:hint="eastAsia"/>
          <w:color w:val="auto"/>
          <w:sz w:val="32"/>
          <w:szCs w:val="32"/>
          <w:lang w:val="zh-TW"/>
        </w:rPr>
        <w:t xml:space="preserve">  ZYYYWK_2024001</w:t>
      </w:r>
    </w:p>
    <w:p w:rsidR="00EB1C0A" w:rsidRPr="003B2452" w:rsidRDefault="00D314C1" w:rsidP="003B2452">
      <w:pPr>
        <w:pStyle w:val="a5"/>
        <w:spacing w:line="500" w:lineRule="exact"/>
        <w:ind w:left="0"/>
        <w:jc w:val="center"/>
        <w:outlineLvl w:val="0"/>
        <w:rPr>
          <w:rFonts w:ascii="宋体" w:eastAsia="宋体" w:hAnsi="宋体" w:cs="宋体"/>
          <w:color w:val="auto"/>
          <w:sz w:val="32"/>
          <w:szCs w:val="32"/>
          <w:lang w:val="zh-TW"/>
        </w:rPr>
      </w:pPr>
      <w:bookmarkStart w:id="9" w:name="_Toc3529"/>
      <w:bookmarkStart w:id="10" w:name="_Toc17398"/>
      <w:bookmarkStart w:id="11" w:name="_Toc11569"/>
      <w:bookmarkStart w:id="12" w:name="_Toc28901"/>
      <w:bookmarkStart w:id="13" w:name="_Toc26903"/>
      <w:bookmarkEnd w:id="4"/>
      <w:bookmarkEnd w:id="5"/>
      <w:bookmarkEnd w:id="6"/>
      <w:bookmarkEnd w:id="7"/>
      <w:bookmarkEnd w:id="8"/>
      <w:r>
        <w:rPr>
          <w:rStyle w:val="a8"/>
          <w:rFonts w:ascii="宋体" w:eastAsia="宋体" w:hAnsi="宋体" w:cs="宋体" w:hint="eastAsia"/>
          <w:color w:val="auto"/>
          <w:sz w:val="32"/>
          <w:szCs w:val="32"/>
          <w:lang w:val="zh-TW" w:eastAsia="zh-TW"/>
        </w:rPr>
        <w:t>项目名称：</w:t>
      </w:r>
      <w:bookmarkEnd w:id="9"/>
      <w:bookmarkEnd w:id="10"/>
      <w:bookmarkEnd w:id="11"/>
      <w:bookmarkEnd w:id="12"/>
      <w:bookmarkEnd w:id="13"/>
      <w:r>
        <w:rPr>
          <w:rStyle w:val="a8"/>
          <w:rFonts w:ascii="宋体" w:eastAsia="宋体" w:hAnsi="宋体" w:cs="宋体" w:hint="eastAsia"/>
          <w:color w:val="auto"/>
          <w:sz w:val="32"/>
          <w:szCs w:val="32"/>
        </w:rPr>
        <w:t>拟外送第三方检测检验服务</w:t>
      </w:r>
    </w:p>
    <w:p w:rsidR="00EB1C0A" w:rsidRDefault="00D314C1" w:rsidP="003B2452">
      <w:pPr>
        <w:pStyle w:val="A9"/>
        <w:spacing w:line="500" w:lineRule="exact"/>
        <w:ind w:firstLineChars="450" w:firstLine="1494"/>
        <w:outlineLvl w:val="0"/>
        <w:rPr>
          <w:rStyle w:val="a8"/>
          <w:rFonts w:ascii="宋体" w:eastAsia="宋体" w:hAnsi="宋体" w:cs="宋体"/>
          <w:color w:val="auto"/>
          <w:sz w:val="36"/>
          <w:szCs w:val="36"/>
        </w:rPr>
      </w:pPr>
      <w:bookmarkStart w:id="14" w:name="_Toc29689"/>
      <w:bookmarkStart w:id="15" w:name="_Toc27345"/>
      <w:bookmarkStart w:id="16" w:name="_Toc10350"/>
      <w:bookmarkStart w:id="17" w:name="_Toc15047"/>
      <w:bookmarkStart w:id="18" w:name="_Toc23196"/>
      <w:r>
        <w:rPr>
          <w:rStyle w:val="a8"/>
          <w:rFonts w:ascii="宋体" w:eastAsia="宋体" w:hAnsi="宋体" w:cs="宋体" w:hint="eastAsia"/>
          <w:color w:val="auto"/>
          <w:sz w:val="36"/>
          <w:szCs w:val="36"/>
          <w:lang w:val="zh-TW"/>
        </w:rPr>
        <w:t>比选人</w:t>
      </w:r>
      <w:r>
        <w:rPr>
          <w:rStyle w:val="a8"/>
          <w:rFonts w:ascii="宋体" w:eastAsia="宋体" w:hAnsi="宋体" w:cs="宋体" w:hint="eastAsia"/>
          <w:color w:val="auto"/>
          <w:sz w:val="36"/>
          <w:szCs w:val="36"/>
          <w:lang w:val="zh-TW" w:eastAsia="zh-TW"/>
        </w:rPr>
        <w:t>：</w:t>
      </w:r>
      <w:bookmarkEnd w:id="14"/>
      <w:bookmarkEnd w:id="15"/>
      <w:bookmarkEnd w:id="16"/>
      <w:bookmarkEnd w:id="17"/>
      <w:bookmarkEnd w:id="18"/>
      <w:r w:rsidR="003B2452">
        <w:rPr>
          <w:rStyle w:val="a8"/>
          <w:rFonts w:ascii="宋体" w:eastAsia="宋体" w:hAnsi="宋体" w:cs="宋体" w:hint="eastAsia"/>
          <w:color w:val="auto"/>
          <w:sz w:val="36"/>
          <w:szCs w:val="36"/>
          <w:lang w:val="zh-TW"/>
        </w:rPr>
        <w:t xml:space="preserve">   </w:t>
      </w:r>
      <w:r>
        <w:rPr>
          <w:rStyle w:val="a8"/>
          <w:rFonts w:ascii="宋体" w:eastAsia="宋体" w:hAnsi="宋体" w:cs="宋体" w:hint="eastAsia"/>
          <w:color w:val="auto"/>
          <w:sz w:val="36"/>
          <w:szCs w:val="36"/>
        </w:rPr>
        <w:t>奉节县中医院</w:t>
      </w:r>
    </w:p>
    <w:p w:rsidR="00EB1C0A" w:rsidRDefault="00EB1C0A">
      <w:pPr>
        <w:pStyle w:val="A9"/>
        <w:spacing w:line="500" w:lineRule="exact"/>
        <w:jc w:val="center"/>
        <w:rPr>
          <w:rFonts w:ascii="宋体" w:eastAsia="宋体" w:hAnsi="宋体" w:cs="宋体"/>
          <w:color w:val="auto"/>
          <w:sz w:val="36"/>
          <w:szCs w:val="36"/>
        </w:rPr>
      </w:pPr>
    </w:p>
    <w:p w:rsidR="00EB1C0A" w:rsidRDefault="00EB1C0A">
      <w:pPr>
        <w:pStyle w:val="A9"/>
        <w:spacing w:line="500" w:lineRule="exact"/>
        <w:jc w:val="center"/>
        <w:rPr>
          <w:rFonts w:ascii="宋体" w:eastAsia="宋体" w:hAnsi="宋体" w:cs="宋体"/>
          <w:color w:val="auto"/>
          <w:sz w:val="36"/>
          <w:szCs w:val="36"/>
        </w:rPr>
      </w:pPr>
    </w:p>
    <w:p w:rsidR="00EB1C0A" w:rsidRDefault="00EB1C0A">
      <w:pPr>
        <w:pStyle w:val="A9"/>
        <w:spacing w:line="500" w:lineRule="exact"/>
        <w:jc w:val="center"/>
        <w:rPr>
          <w:rFonts w:ascii="宋体" w:eastAsia="宋体" w:hAnsi="宋体" w:cs="宋体"/>
          <w:color w:val="auto"/>
          <w:sz w:val="36"/>
          <w:szCs w:val="36"/>
        </w:rPr>
      </w:pPr>
    </w:p>
    <w:p w:rsidR="00EB1C0A" w:rsidRDefault="00D314C1">
      <w:pPr>
        <w:pStyle w:val="A9"/>
        <w:spacing w:line="500" w:lineRule="exact"/>
        <w:jc w:val="center"/>
        <w:rPr>
          <w:rFonts w:ascii="宋体" w:eastAsia="宋体" w:hAnsi="宋体" w:cs="宋体"/>
          <w:bCs/>
          <w:color w:val="auto"/>
          <w:sz w:val="44"/>
        </w:rPr>
      </w:pPr>
      <w:r>
        <w:rPr>
          <w:rFonts w:ascii="宋体" w:eastAsia="宋体" w:hAnsi="宋体" w:cs="宋体" w:hint="eastAsia"/>
          <w:bCs/>
          <w:color w:val="auto"/>
          <w:sz w:val="44"/>
        </w:rPr>
        <w:t>二○二四年七月</w:t>
      </w:r>
    </w:p>
    <w:p w:rsidR="00EB1C0A" w:rsidRDefault="00EB1C0A">
      <w:pPr>
        <w:pStyle w:val="A9"/>
        <w:spacing w:line="500" w:lineRule="exact"/>
        <w:jc w:val="center"/>
        <w:rPr>
          <w:rFonts w:ascii="宋体" w:eastAsia="宋体" w:hAnsi="宋体" w:cs="宋体"/>
          <w:bCs/>
          <w:color w:val="auto"/>
          <w:sz w:val="44"/>
        </w:rPr>
      </w:pPr>
    </w:p>
    <w:p w:rsidR="00EB1C0A" w:rsidRDefault="00EB1C0A">
      <w:pPr>
        <w:pStyle w:val="A9"/>
        <w:spacing w:line="500" w:lineRule="exact"/>
        <w:jc w:val="center"/>
        <w:rPr>
          <w:rFonts w:ascii="宋体" w:eastAsia="宋体" w:hAnsi="宋体" w:cs="宋体"/>
          <w:bCs/>
          <w:color w:val="auto"/>
          <w:sz w:val="44"/>
        </w:rPr>
      </w:pPr>
    </w:p>
    <w:p w:rsidR="00EB1C0A" w:rsidRDefault="00EB1C0A">
      <w:pPr>
        <w:pStyle w:val="A9"/>
        <w:spacing w:line="500" w:lineRule="exact"/>
        <w:jc w:val="center"/>
        <w:rPr>
          <w:rFonts w:ascii="宋体" w:eastAsia="宋体" w:hAnsi="宋体" w:cs="宋体"/>
          <w:bCs/>
          <w:color w:val="auto"/>
          <w:sz w:val="44"/>
        </w:rPr>
      </w:pPr>
    </w:p>
    <w:p w:rsidR="00EB1C0A" w:rsidRDefault="00EB1C0A">
      <w:pPr>
        <w:pStyle w:val="A9"/>
        <w:spacing w:line="500" w:lineRule="exact"/>
        <w:jc w:val="center"/>
        <w:rPr>
          <w:rFonts w:ascii="宋体" w:eastAsia="宋体" w:hAnsi="宋体" w:cs="宋体"/>
          <w:bCs/>
          <w:color w:val="auto"/>
          <w:sz w:val="44"/>
        </w:rPr>
      </w:pPr>
    </w:p>
    <w:p w:rsidR="00EB1C0A" w:rsidRPr="00227790" w:rsidRDefault="00D314C1">
      <w:pPr>
        <w:snapToGrid w:val="0"/>
        <w:spacing w:line="560" w:lineRule="exact"/>
        <w:ind w:firstLineChars="200" w:firstLine="584"/>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一、采购项目</w:t>
      </w:r>
    </w:p>
    <w:p w:rsidR="00EB1C0A" w:rsidRPr="00227790" w:rsidRDefault="00D314C1">
      <w:pPr>
        <w:adjustRightInd w:val="0"/>
        <w:spacing w:line="560" w:lineRule="exact"/>
        <w:ind w:firstLineChars="200" w:firstLine="584"/>
        <w:rPr>
          <w:rFonts w:asciiTheme="minorEastAsia" w:eastAsiaTheme="minorEastAsia" w:hAnsiTheme="minorEastAsia" w:cs="方正仿宋_GBK"/>
          <w:color w:val="000000"/>
          <w:sz w:val="32"/>
          <w:szCs w:val="32"/>
          <w:lang w:eastAsia="zh-CN"/>
        </w:rPr>
      </w:pPr>
      <w:r w:rsidRPr="00227790">
        <w:rPr>
          <w:rFonts w:asciiTheme="minorEastAsia" w:eastAsiaTheme="minorEastAsia" w:hAnsiTheme="minorEastAsia" w:cs="方正仿宋_GBK" w:hint="eastAsia"/>
          <w:color w:val="000000"/>
          <w:sz w:val="32"/>
          <w:szCs w:val="32"/>
          <w:lang w:eastAsia="zh-CN"/>
        </w:rPr>
        <w:t>奉节县中医院对“检验标本第三方检测服务”项目进行比选采购（项目编号  ），请供应商按照该项目的相关情况对项目进行响应。</w:t>
      </w:r>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1"/>
        <w:gridCol w:w="3650"/>
        <w:gridCol w:w="3061"/>
      </w:tblGrid>
      <w:tr w:rsidR="00EB1C0A" w:rsidRPr="00227790">
        <w:trPr>
          <w:trHeight w:val="716"/>
          <w:jc w:val="center"/>
        </w:trPr>
        <w:tc>
          <w:tcPr>
            <w:tcW w:w="1401" w:type="dxa"/>
            <w:tcBorders>
              <w:top w:val="single" w:sz="4" w:space="0" w:color="auto"/>
              <w:left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项目名称</w:t>
            </w:r>
          </w:p>
        </w:tc>
        <w:tc>
          <w:tcPr>
            <w:tcW w:w="3650" w:type="dxa"/>
            <w:tcBorders>
              <w:top w:val="single" w:sz="4" w:space="0" w:color="auto"/>
              <w:left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rPr>
            </w:pPr>
            <w:r w:rsidRPr="00227790">
              <w:rPr>
                <w:rFonts w:asciiTheme="minorEastAsia" w:eastAsiaTheme="minorEastAsia" w:hAnsiTheme="minorEastAsia" w:cs="方正仿宋_GBK" w:hint="eastAsia"/>
                <w:sz w:val="32"/>
                <w:szCs w:val="32"/>
                <w:lang w:eastAsia="zh-CN"/>
              </w:rPr>
              <w:t>供应商</w:t>
            </w:r>
            <w:r w:rsidRPr="00227790">
              <w:rPr>
                <w:rFonts w:asciiTheme="minorEastAsia" w:eastAsiaTheme="minorEastAsia" w:hAnsiTheme="minorEastAsia" w:cs="方正仿宋_GBK" w:hint="eastAsia"/>
                <w:sz w:val="32"/>
                <w:szCs w:val="32"/>
              </w:rPr>
              <w:t>最</w:t>
            </w:r>
            <w:r w:rsidRPr="00227790">
              <w:rPr>
                <w:rFonts w:asciiTheme="minorEastAsia" w:eastAsiaTheme="minorEastAsia" w:hAnsiTheme="minorEastAsia" w:cs="方正仿宋_GBK" w:hint="eastAsia"/>
                <w:sz w:val="32"/>
                <w:szCs w:val="32"/>
                <w:lang w:eastAsia="zh-CN"/>
              </w:rPr>
              <w:t>高折扣系数</w:t>
            </w:r>
          </w:p>
        </w:tc>
        <w:tc>
          <w:tcPr>
            <w:tcW w:w="3061" w:type="dxa"/>
            <w:tcBorders>
              <w:top w:val="single" w:sz="4" w:space="0" w:color="auto"/>
              <w:left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成交供应商数量（名）</w:t>
            </w:r>
          </w:p>
        </w:tc>
      </w:tr>
      <w:tr w:rsidR="00EB1C0A" w:rsidRPr="00227790">
        <w:trPr>
          <w:trHeight w:val="507"/>
          <w:jc w:val="center"/>
        </w:trPr>
        <w:tc>
          <w:tcPr>
            <w:tcW w:w="1401" w:type="dxa"/>
            <w:tcBorders>
              <w:top w:val="single" w:sz="4" w:space="0" w:color="auto"/>
              <w:left w:val="single" w:sz="4" w:space="0" w:color="auto"/>
              <w:bottom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rPr>
            </w:pPr>
            <w:r w:rsidRPr="00227790">
              <w:rPr>
                <w:rFonts w:asciiTheme="minorEastAsia" w:eastAsiaTheme="minorEastAsia" w:hAnsiTheme="minorEastAsia" w:cs="方正仿宋_GBK" w:hint="eastAsia"/>
                <w:sz w:val="32"/>
                <w:szCs w:val="32"/>
                <w:lang w:eastAsia="zh-CN"/>
              </w:rPr>
              <w:t>检验</w:t>
            </w:r>
            <w:r w:rsidRPr="00227790">
              <w:rPr>
                <w:rFonts w:asciiTheme="minorEastAsia" w:eastAsiaTheme="minorEastAsia" w:hAnsiTheme="minorEastAsia" w:cs="方正仿宋_GBK" w:hint="eastAsia"/>
                <w:sz w:val="32"/>
                <w:szCs w:val="32"/>
              </w:rPr>
              <w:t>项目</w:t>
            </w:r>
          </w:p>
        </w:tc>
        <w:tc>
          <w:tcPr>
            <w:tcW w:w="3650" w:type="dxa"/>
            <w:tcBorders>
              <w:top w:val="single" w:sz="4" w:space="0" w:color="auto"/>
              <w:left w:val="single" w:sz="4" w:space="0" w:color="auto"/>
              <w:bottom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0.3</w:t>
            </w:r>
          </w:p>
        </w:tc>
        <w:tc>
          <w:tcPr>
            <w:tcW w:w="3061" w:type="dxa"/>
            <w:vMerge w:val="restart"/>
            <w:tcBorders>
              <w:top w:val="single" w:sz="4" w:space="0" w:color="auto"/>
              <w:left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1</w:t>
            </w:r>
          </w:p>
        </w:tc>
      </w:tr>
      <w:tr w:rsidR="00EB1C0A" w:rsidRPr="00227790">
        <w:trPr>
          <w:trHeight w:val="507"/>
          <w:jc w:val="center"/>
        </w:trPr>
        <w:tc>
          <w:tcPr>
            <w:tcW w:w="1401" w:type="dxa"/>
            <w:tcBorders>
              <w:top w:val="single" w:sz="4" w:space="0" w:color="auto"/>
              <w:left w:val="single" w:sz="4" w:space="0" w:color="auto"/>
              <w:bottom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二代测序类项目</w:t>
            </w:r>
          </w:p>
        </w:tc>
        <w:tc>
          <w:tcPr>
            <w:tcW w:w="3650" w:type="dxa"/>
            <w:tcBorders>
              <w:top w:val="single" w:sz="4" w:space="0" w:color="auto"/>
              <w:left w:val="single" w:sz="4" w:space="0" w:color="auto"/>
              <w:bottom w:val="single" w:sz="4" w:space="0" w:color="auto"/>
              <w:right w:val="single" w:sz="4" w:space="0" w:color="auto"/>
            </w:tcBorders>
            <w:noWrap/>
            <w:vAlign w:val="center"/>
          </w:tcPr>
          <w:p w:rsidR="00EB1C0A" w:rsidRPr="00227790" w:rsidRDefault="00D314C1">
            <w:pPr>
              <w:adjustRightInd w:val="0"/>
              <w:spacing w:after="200" w:line="560" w:lineRule="exact"/>
              <w:jc w:val="center"/>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0.6</w:t>
            </w:r>
          </w:p>
        </w:tc>
        <w:tc>
          <w:tcPr>
            <w:tcW w:w="3061" w:type="dxa"/>
            <w:vMerge/>
            <w:tcBorders>
              <w:left w:val="single" w:sz="4" w:space="0" w:color="auto"/>
              <w:right w:val="single" w:sz="4" w:space="0" w:color="auto"/>
            </w:tcBorders>
            <w:noWrap/>
            <w:vAlign w:val="center"/>
          </w:tcPr>
          <w:p w:rsidR="00EB1C0A" w:rsidRPr="00227790" w:rsidRDefault="00EB1C0A">
            <w:pPr>
              <w:adjustRightInd w:val="0"/>
              <w:spacing w:after="200" w:line="560" w:lineRule="exact"/>
              <w:ind w:firstLineChars="200" w:firstLine="584"/>
              <w:rPr>
                <w:rFonts w:asciiTheme="minorEastAsia" w:eastAsiaTheme="minorEastAsia" w:hAnsiTheme="minorEastAsia" w:cs="方正仿宋_GBK"/>
                <w:sz w:val="32"/>
                <w:szCs w:val="32"/>
                <w:lang w:eastAsia="zh-CN"/>
              </w:rPr>
            </w:pPr>
          </w:p>
        </w:tc>
      </w:tr>
      <w:tr w:rsidR="00EB1C0A" w:rsidRPr="00227790">
        <w:trPr>
          <w:trHeight w:val="507"/>
          <w:jc w:val="center"/>
        </w:trPr>
        <w:tc>
          <w:tcPr>
            <w:tcW w:w="8112" w:type="dxa"/>
            <w:gridSpan w:val="3"/>
            <w:tcBorders>
              <w:top w:val="single" w:sz="4" w:space="0" w:color="auto"/>
              <w:left w:val="single" w:sz="4" w:space="0" w:color="auto"/>
              <w:bottom w:val="single" w:sz="4" w:space="0" w:color="auto"/>
              <w:right w:val="single" w:sz="4" w:space="0" w:color="auto"/>
            </w:tcBorders>
            <w:noWrap/>
            <w:vAlign w:val="center"/>
          </w:tcPr>
          <w:p w:rsidR="00EB1C0A" w:rsidRPr="00227790" w:rsidRDefault="00D314C1">
            <w:pPr>
              <w:adjustRightInd w:val="0"/>
              <w:spacing w:after="200"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备注：本项目按标本检测实际收入，由我院和中标供应商进行比例分成。</w:t>
            </w:r>
          </w:p>
        </w:tc>
      </w:tr>
    </w:tbl>
    <w:p w:rsidR="00EB1C0A" w:rsidRPr="00227790" w:rsidRDefault="00D314C1">
      <w:pPr>
        <w:snapToGrid w:val="0"/>
        <w:spacing w:line="560" w:lineRule="exact"/>
        <w:ind w:firstLineChars="200" w:firstLine="584"/>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二、采购方式</w:t>
      </w:r>
    </w:p>
    <w:p w:rsidR="00EB1C0A" w:rsidRPr="00227790" w:rsidRDefault="00D314C1">
      <w:pPr>
        <w:adjustRightInd w:val="0"/>
        <w:spacing w:line="560" w:lineRule="exact"/>
        <w:ind w:firstLineChars="200" w:firstLine="544"/>
        <w:rPr>
          <w:rFonts w:asciiTheme="minorEastAsia" w:eastAsiaTheme="minorEastAsia" w:hAnsiTheme="minorEastAsia" w:cs="方正仿宋_GBK"/>
          <w:sz w:val="30"/>
          <w:szCs w:val="30"/>
          <w:lang w:eastAsia="zh-CN"/>
        </w:rPr>
      </w:pPr>
      <w:r w:rsidRPr="00227790">
        <w:rPr>
          <w:rFonts w:asciiTheme="minorEastAsia" w:eastAsiaTheme="minorEastAsia" w:hAnsiTheme="minorEastAsia" w:cs="方正仿宋_GBK" w:hint="eastAsia"/>
          <w:sz w:val="30"/>
          <w:szCs w:val="30"/>
          <w:lang w:eastAsia="zh-CN"/>
        </w:rPr>
        <w:t>比选</w:t>
      </w:r>
    </w:p>
    <w:p w:rsidR="00EB1C0A" w:rsidRPr="00227790" w:rsidRDefault="00D314C1">
      <w:pPr>
        <w:snapToGrid w:val="0"/>
        <w:spacing w:line="560" w:lineRule="exact"/>
        <w:rPr>
          <w:rFonts w:asciiTheme="minorEastAsia" w:eastAsiaTheme="minorEastAsia" w:hAnsiTheme="minorEastAsia" w:cs="仿宋"/>
          <w:b/>
          <w:bCs/>
          <w:sz w:val="30"/>
          <w:szCs w:val="30"/>
          <w:lang w:eastAsia="zh-CN"/>
        </w:rPr>
      </w:pPr>
      <w:r w:rsidRPr="00227790">
        <w:rPr>
          <w:rFonts w:asciiTheme="minorEastAsia" w:eastAsiaTheme="minorEastAsia" w:hAnsiTheme="minorEastAsia" w:cs="黑体" w:hint="eastAsia"/>
          <w:sz w:val="32"/>
          <w:szCs w:val="32"/>
          <w:lang w:eastAsia="zh-CN"/>
        </w:rPr>
        <w:t>三、有关说明</w:t>
      </w:r>
    </w:p>
    <w:p w:rsidR="00EB1C0A" w:rsidRPr="00227790" w:rsidRDefault="00D314C1">
      <w:pPr>
        <w:adjustRightInd w:val="0"/>
        <w:spacing w:line="560" w:lineRule="exact"/>
        <w:ind w:firstLineChars="200" w:firstLine="584"/>
        <w:rPr>
          <w:rFonts w:asciiTheme="minorEastAsia" w:eastAsiaTheme="minorEastAsia" w:hAnsiTheme="minorEastAsia" w:cs="楷体_GB2312"/>
          <w:sz w:val="32"/>
          <w:szCs w:val="32"/>
          <w:lang w:eastAsia="zh-CN"/>
        </w:rPr>
      </w:pPr>
      <w:r w:rsidRPr="00227790">
        <w:rPr>
          <w:rFonts w:asciiTheme="minorEastAsia" w:eastAsiaTheme="minorEastAsia" w:hAnsiTheme="minorEastAsia" w:cs="楷体_GB2312" w:hint="eastAsia"/>
          <w:sz w:val="32"/>
          <w:szCs w:val="32"/>
        </w:rPr>
        <w:t>（一）</w:t>
      </w:r>
      <w:r w:rsidRPr="00227790">
        <w:rPr>
          <w:rFonts w:asciiTheme="minorEastAsia" w:eastAsiaTheme="minorEastAsia" w:hAnsiTheme="minorEastAsia" w:cs="楷体_GB2312" w:hint="eastAsia"/>
          <w:sz w:val="32"/>
          <w:szCs w:val="32"/>
          <w:lang w:eastAsia="zh-CN"/>
        </w:rPr>
        <w:t>报名方式</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rPr>
        <w:t>1.拟参与</w:t>
      </w:r>
      <w:r w:rsidRPr="00227790">
        <w:rPr>
          <w:rFonts w:asciiTheme="minorEastAsia" w:eastAsiaTheme="minorEastAsia" w:hAnsiTheme="minorEastAsia" w:cs="方正仿宋_GBK" w:hint="eastAsia"/>
          <w:sz w:val="32"/>
          <w:szCs w:val="32"/>
          <w:lang w:eastAsia="zh-CN"/>
        </w:rPr>
        <w:t>比选</w:t>
      </w:r>
      <w:r w:rsidRPr="00227790">
        <w:rPr>
          <w:rFonts w:asciiTheme="minorEastAsia" w:eastAsiaTheme="minorEastAsia" w:hAnsiTheme="minorEastAsia" w:cs="方正仿宋_GBK" w:hint="eastAsia"/>
          <w:sz w:val="32"/>
          <w:szCs w:val="32"/>
        </w:rPr>
        <w:t>的</w:t>
      </w:r>
      <w:r w:rsidRPr="00227790">
        <w:rPr>
          <w:rFonts w:asciiTheme="minorEastAsia" w:eastAsiaTheme="minorEastAsia" w:hAnsiTheme="minorEastAsia" w:cs="方正仿宋_GBK" w:hint="eastAsia"/>
          <w:sz w:val="32"/>
          <w:szCs w:val="32"/>
          <w:lang w:eastAsia="zh-CN"/>
        </w:rPr>
        <w:t>供应商请在</w:t>
      </w:r>
      <w:hyperlink r:id="rId9" w:tgtFrame="_blank" w:history="1">
        <w:r w:rsidRPr="00227790">
          <w:rPr>
            <w:rFonts w:asciiTheme="minorEastAsia" w:eastAsiaTheme="minorEastAsia" w:hAnsiTheme="minorEastAsia" w:cs="方正仿宋_GBK" w:hint="eastAsia"/>
            <w:sz w:val="32"/>
            <w:szCs w:val="32"/>
            <w:lang w:eastAsia="zh-CN"/>
          </w:rPr>
          <w:t>奉节县中医院官网</w:t>
        </w:r>
      </w:hyperlink>
      <w:r w:rsidRPr="00227790">
        <w:rPr>
          <w:rFonts w:asciiTheme="minorEastAsia" w:eastAsiaTheme="minorEastAsia" w:hAnsiTheme="minorEastAsia" w:cs="方正仿宋_GBK" w:hint="eastAsia"/>
          <w:sz w:val="32"/>
          <w:szCs w:val="32"/>
          <w:lang w:eastAsia="zh-CN"/>
        </w:rPr>
        <w:t>（http://zyy.fjtcmh.cn/）获取本项目招标文件（不提供现场发售）。</w:t>
      </w:r>
    </w:p>
    <w:p w:rsidR="00EB1C0A" w:rsidRPr="00227790" w:rsidRDefault="00D314C1">
      <w:pPr>
        <w:adjustRightInd w:val="0"/>
        <w:spacing w:line="560" w:lineRule="exact"/>
        <w:ind w:firstLineChars="200" w:firstLine="584"/>
        <w:rPr>
          <w:rFonts w:asciiTheme="minorEastAsia" w:eastAsiaTheme="minorEastAsia" w:hAnsiTheme="minorEastAsia" w:cs="仿宋"/>
          <w:sz w:val="30"/>
          <w:szCs w:val="30"/>
          <w:lang w:eastAsia="zh-CN"/>
        </w:rPr>
      </w:pPr>
      <w:r w:rsidRPr="00227790">
        <w:rPr>
          <w:rFonts w:asciiTheme="minorEastAsia" w:eastAsiaTheme="minorEastAsia" w:hAnsiTheme="minorEastAsia" w:cs="方正仿宋_GBK" w:hint="eastAsia"/>
          <w:sz w:val="32"/>
          <w:szCs w:val="32"/>
          <w:lang w:eastAsia="zh-CN"/>
        </w:rPr>
        <w:t>2.拟参选的供应商报名获取比选文书后均视为已知晓所有比选实质性内容，且认同相关要求。</w:t>
      </w:r>
    </w:p>
    <w:p w:rsidR="00420768" w:rsidRPr="00227790" w:rsidRDefault="00D314C1">
      <w:pPr>
        <w:adjustRightInd w:val="0"/>
        <w:spacing w:line="560" w:lineRule="exact"/>
        <w:rPr>
          <w:rFonts w:asciiTheme="minorEastAsia" w:eastAsiaTheme="minorEastAsia" w:hAnsiTheme="minorEastAsia"/>
          <w:sz w:val="32"/>
          <w:szCs w:val="32"/>
          <w:lang w:eastAsia="zh-CN"/>
        </w:rPr>
      </w:pPr>
      <w:r w:rsidRPr="00227790">
        <w:rPr>
          <w:rFonts w:asciiTheme="minorEastAsia" w:eastAsiaTheme="minorEastAsia" w:hAnsiTheme="minorEastAsia" w:cs="楷体_GB2312" w:hint="eastAsia"/>
          <w:sz w:val="32"/>
          <w:szCs w:val="32"/>
          <w:lang w:eastAsia="zh-CN"/>
        </w:rPr>
        <w:t>（二）比选文书递交</w:t>
      </w:r>
      <w:r w:rsidR="00420768" w:rsidRPr="00227790">
        <w:rPr>
          <w:rFonts w:asciiTheme="minorEastAsia" w:eastAsiaTheme="minorEastAsia" w:hAnsiTheme="minorEastAsia" w:cs="楷体_GB2312" w:hint="eastAsia"/>
          <w:sz w:val="32"/>
          <w:szCs w:val="32"/>
          <w:lang w:eastAsia="zh-CN"/>
        </w:rPr>
        <w:t>截止</w:t>
      </w:r>
      <w:r w:rsidRPr="00227790">
        <w:rPr>
          <w:rFonts w:asciiTheme="minorEastAsia" w:eastAsiaTheme="minorEastAsia" w:hAnsiTheme="minorEastAsia" w:cs="楷体_GB2312" w:hint="eastAsia"/>
          <w:sz w:val="32"/>
          <w:szCs w:val="32"/>
          <w:lang w:eastAsia="zh-CN"/>
        </w:rPr>
        <w:t>时间：</w:t>
      </w:r>
      <w:r w:rsidR="00420768" w:rsidRPr="00227790">
        <w:rPr>
          <w:rFonts w:asciiTheme="minorEastAsia" w:eastAsiaTheme="minorEastAsia" w:hAnsiTheme="minorEastAsia" w:hint="eastAsia"/>
          <w:sz w:val="32"/>
          <w:szCs w:val="32"/>
          <w:lang w:eastAsia="zh-CN"/>
        </w:rPr>
        <w:t>2024年</w:t>
      </w:r>
      <w:r w:rsidR="00B0611B">
        <w:rPr>
          <w:rFonts w:asciiTheme="minorEastAsia" w:eastAsiaTheme="minorEastAsia" w:hAnsiTheme="minorEastAsia" w:hint="eastAsia"/>
          <w:sz w:val="32"/>
          <w:szCs w:val="32"/>
          <w:lang w:eastAsia="zh-CN"/>
        </w:rPr>
        <w:t>8</w:t>
      </w:r>
      <w:r w:rsidR="00420768" w:rsidRPr="00227790">
        <w:rPr>
          <w:rFonts w:asciiTheme="minorEastAsia" w:eastAsiaTheme="minorEastAsia" w:hAnsiTheme="minorEastAsia" w:hint="eastAsia"/>
          <w:sz w:val="32"/>
          <w:szCs w:val="32"/>
          <w:lang w:eastAsia="zh-CN"/>
        </w:rPr>
        <w:t>月13日15:00时，</w:t>
      </w:r>
    </w:p>
    <w:p w:rsidR="00EB1C0A" w:rsidRPr="00227790" w:rsidRDefault="00D314C1" w:rsidP="00420768">
      <w:pPr>
        <w:adjustRightInd w:val="0"/>
        <w:spacing w:line="560" w:lineRule="exact"/>
        <w:ind w:firstLineChars="300" w:firstLine="876"/>
        <w:rPr>
          <w:rFonts w:asciiTheme="minorEastAsia" w:eastAsiaTheme="minorEastAsia" w:hAnsiTheme="minorEastAsia"/>
          <w:sz w:val="32"/>
          <w:szCs w:val="32"/>
          <w:lang w:eastAsia="zh-CN"/>
        </w:rPr>
      </w:pPr>
      <w:r w:rsidRPr="00227790">
        <w:rPr>
          <w:rFonts w:asciiTheme="minorEastAsia" w:eastAsiaTheme="minorEastAsia" w:hAnsiTheme="minorEastAsia" w:cs="方正仿宋_GBK" w:hint="eastAsia"/>
          <w:sz w:val="32"/>
          <w:szCs w:val="32"/>
          <w:lang w:eastAsia="zh-CN"/>
        </w:rPr>
        <w:t>递交地点：奉节县中医院招标办。</w:t>
      </w:r>
      <w:r w:rsidR="00420768" w:rsidRPr="00227790">
        <w:rPr>
          <w:rFonts w:asciiTheme="minorEastAsia" w:eastAsiaTheme="minorEastAsia" w:hAnsiTheme="minorEastAsia" w:cs="方正仿宋_GBK" w:hint="eastAsia"/>
          <w:sz w:val="32"/>
          <w:szCs w:val="32"/>
          <w:lang w:eastAsia="zh-CN"/>
        </w:rPr>
        <w:t>（新院区14楼）</w:t>
      </w:r>
    </w:p>
    <w:p w:rsidR="00EB1C0A" w:rsidRPr="00227790" w:rsidRDefault="00D314C1">
      <w:pPr>
        <w:adjustRightInd w:val="0"/>
        <w:spacing w:line="560" w:lineRule="exact"/>
        <w:ind w:firstLineChars="200" w:firstLine="584"/>
        <w:rPr>
          <w:rFonts w:asciiTheme="minorEastAsia" w:eastAsiaTheme="minorEastAsia" w:hAnsiTheme="minorEastAsia" w:cs="楷体_GB2312"/>
          <w:sz w:val="32"/>
          <w:szCs w:val="32"/>
          <w:lang w:eastAsia="zh-CN"/>
        </w:rPr>
      </w:pPr>
      <w:r w:rsidRPr="00227790">
        <w:rPr>
          <w:rFonts w:asciiTheme="minorEastAsia" w:eastAsiaTheme="minorEastAsia" w:hAnsiTheme="minorEastAsia" w:cs="楷体_GB2312" w:hint="eastAsia"/>
          <w:sz w:val="32"/>
          <w:szCs w:val="32"/>
          <w:lang w:eastAsia="zh-CN"/>
        </w:rPr>
        <w:t>（三）比选地点：</w:t>
      </w:r>
      <w:r w:rsidRPr="00227790">
        <w:rPr>
          <w:rFonts w:asciiTheme="minorEastAsia" w:eastAsiaTheme="minorEastAsia" w:hAnsiTheme="minorEastAsia" w:cs="方正仿宋_GBK" w:hint="eastAsia"/>
          <w:sz w:val="32"/>
          <w:szCs w:val="32"/>
          <w:lang w:eastAsia="zh-CN"/>
        </w:rPr>
        <w:t>奉节县中医院</w:t>
      </w:r>
      <w:r w:rsidR="00227790" w:rsidRPr="00227790">
        <w:rPr>
          <w:rFonts w:asciiTheme="minorEastAsia" w:eastAsiaTheme="minorEastAsia" w:hAnsiTheme="minorEastAsia" w:cs="方正仿宋_GBK" w:hint="eastAsia"/>
          <w:sz w:val="32"/>
          <w:szCs w:val="32"/>
          <w:lang w:eastAsia="zh-CN"/>
        </w:rPr>
        <w:t>会议室</w:t>
      </w:r>
      <w:r w:rsidR="00420768" w:rsidRPr="00227790">
        <w:rPr>
          <w:rFonts w:asciiTheme="minorEastAsia" w:eastAsiaTheme="minorEastAsia" w:hAnsiTheme="minorEastAsia" w:cs="方正仿宋_GBK" w:hint="eastAsia"/>
          <w:sz w:val="32"/>
          <w:szCs w:val="32"/>
          <w:lang w:eastAsia="zh-CN"/>
        </w:rPr>
        <w:t>（夔州街道夔州西路308号）</w:t>
      </w:r>
    </w:p>
    <w:p w:rsidR="00EB1C0A" w:rsidRPr="00227790" w:rsidRDefault="00D314C1">
      <w:pPr>
        <w:adjustRightInd w:val="0"/>
        <w:spacing w:line="560" w:lineRule="exact"/>
        <w:ind w:firstLineChars="200" w:firstLine="584"/>
        <w:rPr>
          <w:rFonts w:asciiTheme="minorEastAsia" w:eastAsiaTheme="minorEastAsia" w:hAnsiTheme="minorEastAsia" w:cs="楷体_GB2312"/>
          <w:sz w:val="32"/>
          <w:szCs w:val="32"/>
          <w:lang w:eastAsia="zh-CN"/>
        </w:rPr>
      </w:pPr>
      <w:r w:rsidRPr="00227790">
        <w:rPr>
          <w:rFonts w:asciiTheme="minorEastAsia" w:eastAsiaTheme="minorEastAsia" w:hAnsiTheme="minorEastAsia" w:cs="楷体_GB2312" w:hint="eastAsia"/>
          <w:sz w:val="32"/>
          <w:szCs w:val="32"/>
          <w:lang w:eastAsia="zh-CN"/>
        </w:rPr>
        <w:t>（四）比选时间：</w:t>
      </w:r>
      <w:r w:rsidR="00227790" w:rsidRPr="00227790">
        <w:rPr>
          <w:rFonts w:asciiTheme="minorEastAsia" w:eastAsiaTheme="minorEastAsia" w:hAnsiTheme="minorEastAsia" w:hint="eastAsia"/>
          <w:sz w:val="32"/>
          <w:szCs w:val="32"/>
          <w:lang w:eastAsia="zh-CN"/>
        </w:rPr>
        <w:t>2024年</w:t>
      </w:r>
      <w:r w:rsidR="00B0611B">
        <w:rPr>
          <w:rFonts w:asciiTheme="minorEastAsia" w:eastAsiaTheme="minorEastAsia" w:hAnsiTheme="minorEastAsia" w:hint="eastAsia"/>
          <w:sz w:val="32"/>
          <w:szCs w:val="32"/>
          <w:lang w:eastAsia="zh-CN"/>
        </w:rPr>
        <w:t>8</w:t>
      </w:r>
      <w:r w:rsidR="00227790" w:rsidRPr="00227790">
        <w:rPr>
          <w:rFonts w:asciiTheme="minorEastAsia" w:eastAsiaTheme="minorEastAsia" w:hAnsiTheme="minorEastAsia" w:hint="eastAsia"/>
          <w:sz w:val="32"/>
          <w:szCs w:val="32"/>
          <w:lang w:eastAsia="zh-CN"/>
        </w:rPr>
        <w:t>月13日15:10时</w:t>
      </w:r>
      <w:r w:rsidRPr="00227790">
        <w:rPr>
          <w:rFonts w:asciiTheme="minorEastAsia" w:eastAsiaTheme="minorEastAsia" w:hAnsiTheme="minorEastAsia" w:cs="方正仿宋_GBK" w:hint="eastAsia"/>
          <w:sz w:val="32"/>
          <w:szCs w:val="32"/>
          <w:lang w:eastAsia="zh-CN"/>
        </w:rPr>
        <w:t>。</w:t>
      </w:r>
    </w:p>
    <w:p w:rsidR="00EB1C0A" w:rsidRPr="00227790" w:rsidRDefault="00D314C1">
      <w:pPr>
        <w:snapToGrid w:val="0"/>
        <w:spacing w:line="560" w:lineRule="exact"/>
        <w:rPr>
          <w:rFonts w:asciiTheme="minorEastAsia" w:eastAsiaTheme="minorEastAsia" w:hAnsiTheme="minorEastAsia" w:cs="仿宋"/>
          <w:b/>
          <w:bCs/>
          <w:sz w:val="30"/>
          <w:szCs w:val="30"/>
          <w:lang w:eastAsia="zh-CN"/>
        </w:rPr>
      </w:pPr>
      <w:r w:rsidRPr="00227790">
        <w:rPr>
          <w:rFonts w:asciiTheme="minorEastAsia" w:eastAsiaTheme="minorEastAsia" w:hAnsiTheme="minorEastAsia" w:cs="黑体" w:hint="eastAsia"/>
          <w:sz w:val="32"/>
          <w:szCs w:val="32"/>
          <w:lang w:eastAsia="zh-CN"/>
        </w:rPr>
        <w:lastRenderedPageBreak/>
        <w:t xml:space="preserve"> 四、比选有关规定</w:t>
      </w:r>
    </w:p>
    <w:p w:rsidR="00EB1C0A" w:rsidRPr="00227790" w:rsidRDefault="00D314C1">
      <w:pPr>
        <w:pStyle w:val="A9"/>
        <w:spacing w:line="500" w:lineRule="exact"/>
        <w:jc w:val="center"/>
        <w:rPr>
          <w:rFonts w:asciiTheme="minorEastAsia" w:eastAsiaTheme="minorEastAsia" w:hAnsiTheme="minorEastAsia" w:cs="方正仿宋_GBK"/>
          <w:color w:val="auto"/>
          <w:sz w:val="32"/>
          <w:szCs w:val="32"/>
        </w:rPr>
      </w:pPr>
      <w:r w:rsidRPr="00227790">
        <w:rPr>
          <w:rFonts w:asciiTheme="minorEastAsia" w:eastAsiaTheme="minorEastAsia" w:hAnsiTheme="minorEastAsia" w:cs="方正仿宋_GBK" w:hint="eastAsia"/>
          <w:color w:val="auto"/>
          <w:sz w:val="32"/>
          <w:szCs w:val="32"/>
        </w:rPr>
        <w:t>（一）法定代表人为同一个人的两个及两个以上母公司、全资子公司及其控股公司，都不得在同一项目中同时参与比选采购。</w:t>
      </w:r>
    </w:p>
    <w:p w:rsidR="00EB1C0A" w:rsidRPr="00227790" w:rsidRDefault="00D314C1">
      <w:pPr>
        <w:adjustRightInd w:val="0"/>
        <w:spacing w:line="560" w:lineRule="exact"/>
        <w:rPr>
          <w:rFonts w:asciiTheme="minorEastAsia" w:eastAsiaTheme="minorEastAsia" w:hAnsiTheme="minorEastAsia" w:cs="方正仿宋_GBK"/>
          <w:sz w:val="32"/>
          <w:szCs w:val="32"/>
        </w:rPr>
      </w:pPr>
      <w:r w:rsidRPr="00227790">
        <w:rPr>
          <w:rFonts w:asciiTheme="minorEastAsia" w:eastAsiaTheme="minorEastAsia" w:hAnsiTheme="minorEastAsia" w:cs="方正仿宋_GBK" w:hint="eastAsia"/>
          <w:sz w:val="32"/>
          <w:szCs w:val="32"/>
          <w:lang w:eastAsia="zh-CN"/>
        </w:rPr>
        <w:t>（二</w:t>
      </w:r>
      <w:r w:rsidRPr="00227790">
        <w:rPr>
          <w:rFonts w:asciiTheme="minorEastAsia" w:eastAsiaTheme="minorEastAsia" w:hAnsiTheme="minorEastAsia" w:cs="方正仿宋_GBK" w:hint="eastAsia"/>
          <w:sz w:val="32"/>
          <w:szCs w:val="32"/>
        </w:rPr>
        <w:t>）本项目的</w:t>
      </w:r>
      <w:r w:rsidRPr="00227790">
        <w:rPr>
          <w:rFonts w:asciiTheme="minorEastAsia" w:eastAsiaTheme="minorEastAsia" w:hAnsiTheme="minorEastAsia" w:cs="方正仿宋_GBK" w:hint="eastAsia"/>
          <w:sz w:val="32"/>
          <w:szCs w:val="32"/>
          <w:lang w:eastAsia="zh-CN"/>
        </w:rPr>
        <w:t>比</w:t>
      </w:r>
      <w:r w:rsidRPr="00227790">
        <w:rPr>
          <w:rFonts w:asciiTheme="minorEastAsia" w:eastAsiaTheme="minorEastAsia" w:hAnsiTheme="minorEastAsia" w:cs="方正仿宋_GBK" w:hint="eastAsia"/>
          <w:sz w:val="32"/>
          <w:szCs w:val="32"/>
        </w:rPr>
        <w:t>选</w:t>
      </w:r>
      <w:r w:rsidRPr="00227790">
        <w:rPr>
          <w:rFonts w:asciiTheme="minorEastAsia" w:eastAsiaTheme="minorEastAsia" w:hAnsiTheme="minorEastAsia" w:cs="方正仿宋_GBK" w:hint="eastAsia"/>
          <w:sz w:val="32"/>
          <w:szCs w:val="32"/>
          <w:lang w:eastAsia="zh-CN"/>
        </w:rPr>
        <w:t>公告</w:t>
      </w:r>
      <w:r w:rsidRPr="00227790">
        <w:rPr>
          <w:rFonts w:asciiTheme="minorEastAsia" w:eastAsiaTheme="minorEastAsia" w:hAnsiTheme="minorEastAsia" w:cs="方正仿宋_GBK" w:hint="eastAsia"/>
          <w:sz w:val="32"/>
          <w:szCs w:val="32"/>
        </w:rPr>
        <w:t>、补遗</w:t>
      </w:r>
      <w:r w:rsidRPr="00227790">
        <w:rPr>
          <w:rFonts w:asciiTheme="minorEastAsia" w:eastAsiaTheme="minorEastAsia" w:hAnsiTheme="minorEastAsia" w:cs="方正仿宋_GBK" w:hint="eastAsia"/>
          <w:sz w:val="32"/>
          <w:szCs w:val="32"/>
          <w:lang w:eastAsia="zh-CN"/>
        </w:rPr>
        <w:t>说明</w:t>
      </w:r>
      <w:r w:rsidRPr="00227790">
        <w:rPr>
          <w:rFonts w:asciiTheme="minorEastAsia" w:eastAsiaTheme="minorEastAsia" w:hAnsiTheme="minorEastAsia" w:cs="方正仿宋_GBK" w:hint="eastAsia"/>
          <w:sz w:val="32"/>
          <w:szCs w:val="32"/>
        </w:rPr>
        <w:t>（如果有）一律在</w:t>
      </w:r>
      <w:r w:rsidRPr="00227790">
        <w:rPr>
          <w:rFonts w:asciiTheme="minorEastAsia" w:eastAsiaTheme="minorEastAsia" w:hAnsiTheme="minorEastAsia" w:cs="方正仿宋_GBK" w:hint="eastAsia"/>
          <w:sz w:val="32"/>
          <w:szCs w:val="32"/>
          <w:lang w:eastAsia="zh-CN"/>
        </w:rPr>
        <w:t>奉节县中</w:t>
      </w:r>
      <w:r w:rsidRPr="00227790">
        <w:rPr>
          <w:rFonts w:asciiTheme="minorEastAsia" w:eastAsiaTheme="minorEastAsia" w:hAnsiTheme="minorEastAsia" w:cs="方正仿宋_GBK" w:hint="eastAsia"/>
          <w:sz w:val="32"/>
          <w:szCs w:val="32"/>
        </w:rPr>
        <w:t>医院医院官网（</w:t>
      </w:r>
      <w:r w:rsidRPr="00227790">
        <w:rPr>
          <w:rFonts w:asciiTheme="minorEastAsia" w:eastAsiaTheme="minorEastAsia" w:hAnsiTheme="minorEastAsia" w:cs="方正仿宋_GBK" w:hint="eastAsia"/>
          <w:sz w:val="32"/>
          <w:szCs w:val="32"/>
          <w:lang w:eastAsia="zh-CN"/>
        </w:rPr>
        <w:t>http://zyy.fjtcmh.cn/</w:t>
      </w:r>
      <w:r w:rsidRPr="00227790">
        <w:rPr>
          <w:rFonts w:asciiTheme="minorEastAsia" w:eastAsiaTheme="minorEastAsia" w:hAnsiTheme="minorEastAsia" w:cs="方正仿宋_GBK" w:hint="eastAsia"/>
          <w:sz w:val="32"/>
          <w:szCs w:val="32"/>
        </w:rPr>
        <w:t>）上发布，请各</w:t>
      </w:r>
      <w:r w:rsidRPr="00227790">
        <w:rPr>
          <w:rFonts w:asciiTheme="minorEastAsia" w:eastAsiaTheme="minorEastAsia" w:hAnsiTheme="minorEastAsia" w:cs="方正仿宋_GBK" w:hint="eastAsia"/>
          <w:sz w:val="32"/>
          <w:szCs w:val="32"/>
          <w:lang w:eastAsia="zh-CN"/>
        </w:rPr>
        <w:t>供应商</w:t>
      </w:r>
      <w:r w:rsidRPr="00227790">
        <w:rPr>
          <w:rFonts w:asciiTheme="minorEastAsia" w:eastAsiaTheme="minorEastAsia" w:hAnsiTheme="minorEastAsia" w:cs="方正仿宋_GBK" w:hint="eastAsia"/>
          <w:sz w:val="32"/>
          <w:szCs w:val="32"/>
        </w:rPr>
        <w:t>注意下载；无论</w:t>
      </w:r>
      <w:r w:rsidRPr="00227790">
        <w:rPr>
          <w:rFonts w:asciiTheme="minorEastAsia" w:eastAsiaTheme="minorEastAsia" w:hAnsiTheme="minorEastAsia" w:cs="方正仿宋_GBK" w:hint="eastAsia"/>
          <w:sz w:val="32"/>
          <w:szCs w:val="32"/>
          <w:lang w:eastAsia="zh-CN"/>
        </w:rPr>
        <w:t>供应商</w:t>
      </w:r>
      <w:r w:rsidRPr="00227790">
        <w:rPr>
          <w:rFonts w:asciiTheme="minorEastAsia" w:eastAsiaTheme="minorEastAsia" w:hAnsiTheme="minorEastAsia" w:cs="方正仿宋_GBK" w:hint="eastAsia"/>
          <w:sz w:val="32"/>
          <w:szCs w:val="32"/>
        </w:rPr>
        <w:t>下载与否，均视同参与</w:t>
      </w:r>
      <w:r w:rsidRPr="00227790">
        <w:rPr>
          <w:rFonts w:asciiTheme="minorEastAsia" w:eastAsiaTheme="minorEastAsia" w:hAnsiTheme="minorEastAsia" w:cs="方正仿宋_GBK" w:hint="eastAsia"/>
          <w:sz w:val="32"/>
          <w:szCs w:val="32"/>
          <w:lang w:eastAsia="zh-CN"/>
        </w:rPr>
        <w:t>供应商</w:t>
      </w:r>
      <w:r w:rsidRPr="00227790">
        <w:rPr>
          <w:rFonts w:asciiTheme="minorEastAsia" w:eastAsiaTheme="minorEastAsia" w:hAnsiTheme="minorEastAsia" w:cs="方正仿宋_GBK" w:hint="eastAsia"/>
          <w:sz w:val="32"/>
          <w:szCs w:val="32"/>
        </w:rPr>
        <w:t>已知晓</w:t>
      </w:r>
      <w:r w:rsidRPr="00227790">
        <w:rPr>
          <w:rFonts w:asciiTheme="minorEastAsia" w:eastAsiaTheme="minorEastAsia" w:hAnsiTheme="minorEastAsia" w:cs="方正仿宋_GBK" w:hint="eastAsia"/>
          <w:sz w:val="32"/>
          <w:szCs w:val="32"/>
          <w:lang w:eastAsia="zh-CN"/>
        </w:rPr>
        <w:t>比</w:t>
      </w:r>
      <w:r w:rsidRPr="00227790">
        <w:rPr>
          <w:rFonts w:asciiTheme="minorEastAsia" w:eastAsiaTheme="minorEastAsia" w:hAnsiTheme="minorEastAsia" w:cs="方正仿宋_GBK" w:hint="eastAsia"/>
          <w:sz w:val="32"/>
          <w:szCs w:val="32"/>
        </w:rPr>
        <w:t>选</w:t>
      </w:r>
      <w:r w:rsidRPr="00227790">
        <w:rPr>
          <w:rFonts w:asciiTheme="minorEastAsia" w:eastAsiaTheme="minorEastAsia" w:hAnsiTheme="minorEastAsia" w:cs="方正仿宋_GBK" w:hint="eastAsia"/>
          <w:sz w:val="32"/>
          <w:szCs w:val="32"/>
          <w:lang w:eastAsia="zh-CN"/>
        </w:rPr>
        <w:t>公告</w:t>
      </w:r>
      <w:r w:rsidRPr="00227790">
        <w:rPr>
          <w:rFonts w:asciiTheme="minorEastAsia" w:eastAsiaTheme="minorEastAsia" w:hAnsiTheme="minorEastAsia" w:cs="方正仿宋_GBK" w:hint="eastAsia"/>
          <w:sz w:val="32"/>
          <w:szCs w:val="32"/>
        </w:rPr>
        <w:t>、补遗</w:t>
      </w:r>
      <w:r w:rsidRPr="00227790">
        <w:rPr>
          <w:rFonts w:asciiTheme="minorEastAsia" w:eastAsiaTheme="minorEastAsia" w:hAnsiTheme="minorEastAsia" w:cs="方正仿宋_GBK" w:hint="eastAsia"/>
          <w:sz w:val="32"/>
          <w:szCs w:val="32"/>
          <w:lang w:eastAsia="zh-CN"/>
        </w:rPr>
        <w:t>说明</w:t>
      </w:r>
      <w:r w:rsidRPr="00227790">
        <w:rPr>
          <w:rFonts w:asciiTheme="minorEastAsia" w:eastAsiaTheme="minorEastAsia" w:hAnsiTheme="minorEastAsia" w:cs="方正仿宋_GBK" w:hint="eastAsia"/>
          <w:sz w:val="32"/>
          <w:szCs w:val="32"/>
        </w:rPr>
        <w:t>（如果有）的内容。</w:t>
      </w:r>
    </w:p>
    <w:p w:rsidR="00EB1C0A" w:rsidRPr="00227790" w:rsidRDefault="00D314C1">
      <w:pPr>
        <w:adjustRightInd w:val="0"/>
        <w:spacing w:line="560" w:lineRule="exact"/>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（三）报名时间、比选文书接受时间以北京时间为准。</w:t>
      </w:r>
    </w:p>
    <w:p w:rsidR="00EB1C0A" w:rsidRPr="00227790" w:rsidRDefault="00D314C1">
      <w:pPr>
        <w:adjustRightInd w:val="0"/>
        <w:spacing w:line="560" w:lineRule="exact"/>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（四）</w:t>
      </w:r>
      <w:bookmarkStart w:id="19" w:name="OLE_LINK4"/>
      <w:r w:rsidRPr="00227790">
        <w:rPr>
          <w:rFonts w:asciiTheme="minorEastAsia" w:eastAsiaTheme="minorEastAsia" w:hAnsiTheme="minorEastAsia" w:cs="方正仿宋_GBK" w:hint="eastAsia"/>
          <w:sz w:val="32"/>
          <w:szCs w:val="32"/>
          <w:lang w:eastAsia="zh-CN"/>
        </w:rPr>
        <w:t>供应商法定代表人或其授权代表</w:t>
      </w:r>
      <w:bookmarkEnd w:id="19"/>
      <w:r w:rsidRPr="00227790">
        <w:rPr>
          <w:rFonts w:asciiTheme="minorEastAsia" w:eastAsiaTheme="minorEastAsia" w:hAnsiTheme="minorEastAsia" w:cs="方正仿宋_GBK" w:hint="eastAsia"/>
          <w:sz w:val="32"/>
          <w:szCs w:val="32"/>
          <w:lang w:eastAsia="zh-CN"/>
        </w:rPr>
        <w:t>凭有效身份证明原件参与比选。</w:t>
      </w:r>
    </w:p>
    <w:p w:rsidR="00EB1C0A" w:rsidRPr="00227790" w:rsidRDefault="00D314C1">
      <w:pPr>
        <w:adjustRightInd w:val="0"/>
        <w:spacing w:line="560" w:lineRule="exact"/>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（五）比选费用：无论比选结果如何，参选供应商均自行承担本项目比选的所有费用。</w:t>
      </w:r>
    </w:p>
    <w:p w:rsidR="00EB1C0A" w:rsidRPr="00227790" w:rsidRDefault="00D314C1">
      <w:pPr>
        <w:snapToGrid w:val="0"/>
        <w:spacing w:line="560" w:lineRule="exact"/>
        <w:ind w:firstLine="545"/>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五、项目服务内容</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（一）我院检验科目前未开展的检验项目。</w:t>
      </w:r>
    </w:p>
    <w:p w:rsidR="00EB1C0A" w:rsidRPr="00227790" w:rsidRDefault="00D314C1">
      <w:pPr>
        <w:pStyle w:val="2"/>
        <w:ind w:firstLine="640"/>
        <w:jc w:val="both"/>
        <w:rPr>
          <w:rFonts w:asciiTheme="minorEastAsia" w:eastAsiaTheme="minorEastAsia" w:hAnsiTheme="minorEastAsia" w:cs="方正仿宋_GBK"/>
          <w:color w:val="auto"/>
          <w:lang w:eastAsia="zh-CN"/>
        </w:rPr>
      </w:pPr>
      <w:r w:rsidRPr="00227790">
        <w:rPr>
          <w:rFonts w:asciiTheme="minorEastAsia" w:eastAsiaTheme="minorEastAsia" w:hAnsiTheme="minorEastAsia" w:cs="方正仿宋_GBK" w:hint="eastAsia"/>
          <w:color w:val="auto"/>
          <w:lang w:eastAsia="zh-CN"/>
        </w:rPr>
        <w:t>（二）我院检验科目前未开展的二代测序检验项目。</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（三）项目清单及价格和报告时限如下（</w:t>
      </w:r>
      <w:r w:rsidRPr="00227790">
        <w:rPr>
          <w:rFonts w:asciiTheme="minorEastAsia" w:eastAsiaTheme="minorEastAsia" w:hAnsiTheme="minorEastAsia" w:cs="方正仿宋_GBK" w:hint="eastAsia"/>
          <w:kern w:val="2"/>
          <w:sz w:val="32"/>
          <w:szCs w:val="32"/>
          <w:lang w:eastAsia="zh-CN"/>
        </w:rPr>
        <w:t>采购人可根据临床需要随时调配或调整</w:t>
      </w:r>
      <w:r w:rsidRPr="00227790">
        <w:rPr>
          <w:rFonts w:asciiTheme="minorEastAsia" w:eastAsiaTheme="minorEastAsia" w:hAnsiTheme="minorEastAsia" w:cs="方正仿宋_GBK" w:hint="eastAsia"/>
          <w:sz w:val="32"/>
          <w:szCs w:val="32"/>
          <w:lang w:eastAsia="zh-CN"/>
        </w:rPr>
        <w:t>）：</w:t>
      </w:r>
    </w:p>
    <w:p w:rsidR="00EB1C0A" w:rsidRPr="00227790" w:rsidRDefault="00EB1C0A">
      <w:pPr>
        <w:ind w:firstLine="640"/>
        <w:rPr>
          <w:rFonts w:asciiTheme="minorEastAsia" w:eastAsiaTheme="minorEastAsia" w:hAnsiTheme="minorEastAsia"/>
          <w:lang w:eastAsia="zh-CN"/>
        </w:rPr>
      </w:pPr>
    </w:p>
    <w:tbl>
      <w:tblPr>
        <w:tblW w:w="0" w:type="auto"/>
        <w:tblLayout w:type="fixed"/>
        <w:tblLook w:val="04A0"/>
      </w:tblPr>
      <w:tblGrid>
        <w:gridCol w:w="856"/>
        <w:gridCol w:w="5463"/>
        <w:gridCol w:w="2079"/>
      </w:tblGrid>
      <w:tr w:rsidR="00EB1C0A" w:rsidRPr="00227790">
        <w:trPr>
          <w:trHeight w:val="285"/>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方正仿宋_GBK"/>
                <w:color w:val="000000"/>
              </w:rPr>
            </w:pPr>
            <w:r w:rsidRPr="00227790">
              <w:rPr>
                <w:rFonts w:asciiTheme="minorEastAsia" w:eastAsiaTheme="minorEastAsia" w:hAnsiTheme="minorEastAsia" w:cs="方正仿宋_GBK"/>
                <w:color w:val="000000"/>
                <w:lang w:eastAsia="zh-CN"/>
              </w:rPr>
              <w:t>序号</w:t>
            </w:r>
          </w:p>
        </w:tc>
        <w:tc>
          <w:tcPr>
            <w:tcW w:w="5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C0A" w:rsidRPr="00227790" w:rsidRDefault="00D314C1">
            <w:pPr>
              <w:jc w:val="center"/>
              <w:textAlignment w:val="center"/>
              <w:rPr>
                <w:rFonts w:asciiTheme="minorEastAsia" w:eastAsiaTheme="minorEastAsia" w:hAnsiTheme="minorEastAsia" w:cs="方正仿宋_GBK"/>
                <w:color w:val="000000"/>
                <w:lang w:eastAsia="zh-CN"/>
              </w:rPr>
            </w:pPr>
            <w:r w:rsidRPr="00227790">
              <w:rPr>
                <w:rFonts w:asciiTheme="minorEastAsia" w:eastAsiaTheme="minorEastAsia" w:hAnsiTheme="minorEastAsia" w:cs="方正仿宋_GBK"/>
                <w:color w:val="000000"/>
                <w:lang w:eastAsia="zh-CN"/>
              </w:rPr>
              <w:t>检验科委托检验项目清单</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报告时间</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促甲状腺激素受体抗体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儿茶酚胺</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肝纤五项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过敏原14项混合组特异性IgE抗体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解脲支原体(UU-DNA)定性</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6</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抗角蛋白抗体(AKA)</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7</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人类白细胞分化抗原B27(HLA-B27)筛查</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8</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沙眼衣原体(CT-DNA)定性</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9</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糖尿病自身抗体三项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10</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自身免疫性肝病抗体四项检测</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lastRenderedPageBreak/>
              <w:t>11</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自身免疫性肝病抗体八项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EB病毒抗原两项(IgG+IgM)</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13</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胃泌素释放肽前体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14</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T淋巴细胞亚群</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15</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丙型肝炎病毒(HCV-RNA)定量</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16</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补体3</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17</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补体4</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18</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肺炎支原体(MP-DNA)定性</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19</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蛋白C活性测定</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20</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蛋白S活性测定</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21</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狼疮抗凝物三项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22</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肿瘤坏死因子</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23</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睾酮(T)</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24</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骨代谢四项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25</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骨髓涂片</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26</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结核分枝杆菌及利福平耐药检测</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27</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抗β2糖蛋白1抗体三项定量</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28</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抗甲状腺过氧化物酶抗体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29</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抗甲状腺球蛋白抗体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30</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抗心磷脂抗体三项定量</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31</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免疫球蛋白IGG4</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32</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免疫球蛋白三项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33</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男性肿瘤标志物12项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34</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女性肿瘤标志物12项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35</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皮肤病理活检</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36</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贫血三项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37</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生长激素</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38</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唐氏早期</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5-7天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39</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萎缩性胃炎抗体两项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40</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腺病毒IgM抗体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41</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新型隐球菌荚膜多糖抗原定量</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42</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血清脂溶性维生素AD</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43</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胰岛素样生长因子结合蛋白-3</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44</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优生五项定量</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45</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找抗酸杆菌</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lastRenderedPageBreak/>
              <w:t>46</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转铁蛋白(TRF)</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47</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胃泌素17(G-17)</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48</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细菌培养</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49</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直接涂片革兰染色（淋球菌）</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50</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全血微量元素五项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51</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抗肾小球基底膜（GBM）抗体定量</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52</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抗心磷脂抗体</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53</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透析液5项</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5-7天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54</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外周血染色体核型分析</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 xml:space="preserve"> 15天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55</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胰岛素样生长因子1</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2-3天</w:t>
            </w:r>
          </w:p>
        </w:tc>
      </w:tr>
      <w:tr w:rsidR="00EB1C0A" w:rsidRPr="00227790">
        <w:trPr>
          <w:trHeight w:val="270"/>
        </w:trPr>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56</w:t>
            </w:r>
          </w:p>
        </w:tc>
        <w:tc>
          <w:tcPr>
            <w:tcW w:w="5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细菌内毒素</w:t>
            </w:r>
          </w:p>
        </w:tc>
        <w:tc>
          <w:tcPr>
            <w:tcW w:w="2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3天</w:t>
            </w:r>
          </w:p>
        </w:tc>
      </w:tr>
    </w:tbl>
    <w:tbl>
      <w:tblPr>
        <w:tblpPr w:leftFromText="180" w:rightFromText="180" w:vertAnchor="text" w:horzAnchor="page" w:tblpX="1806" w:tblpY="563"/>
        <w:tblOverlap w:val="never"/>
        <w:tblW w:w="8400" w:type="dxa"/>
        <w:tblLayout w:type="fixed"/>
        <w:tblLook w:val="04A0"/>
      </w:tblPr>
      <w:tblGrid>
        <w:gridCol w:w="838"/>
        <w:gridCol w:w="5462"/>
        <w:gridCol w:w="2100"/>
      </w:tblGrid>
      <w:tr w:rsidR="00EB1C0A" w:rsidRPr="00227790">
        <w:trPr>
          <w:trHeight w:val="285"/>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方正仿宋_GBK"/>
                <w:color w:val="000000"/>
              </w:rPr>
            </w:pPr>
            <w:r w:rsidRPr="00227790">
              <w:rPr>
                <w:rFonts w:asciiTheme="minorEastAsia" w:eastAsiaTheme="minorEastAsia" w:hAnsiTheme="minorEastAsia" w:cs="方正仿宋_GBK"/>
                <w:color w:val="000000"/>
                <w:lang w:eastAsia="zh-CN"/>
              </w:rPr>
              <w:t>序号</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C0A" w:rsidRPr="00227790" w:rsidRDefault="00D314C1">
            <w:pPr>
              <w:jc w:val="center"/>
              <w:textAlignment w:val="center"/>
              <w:rPr>
                <w:rFonts w:asciiTheme="minorEastAsia" w:eastAsiaTheme="minorEastAsia" w:hAnsiTheme="minorEastAsia" w:cs="方正仿宋_GBK"/>
                <w:color w:val="000000"/>
                <w:lang w:eastAsia="zh-CN"/>
              </w:rPr>
            </w:pPr>
            <w:r w:rsidRPr="00227790">
              <w:rPr>
                <w:rFonts w:asciiTheme="minorEastAsia" w:eastAsiaTheme="minorEastAsia" w:hAnsiTheme="minorEastAsia" w:cs="方正仿宋_GBK"/>
                <w:color w:val="000000"/>
                <w:lang w:eastAsia="zh-CN"/>
              </w:rPr>
              <w:t>检验科委托二代测序检验项目清单</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报告时间</w:t>
            </w:r>
          </w:p>
        </w:tc>
      </w:tr>
      <w:tr w:rsidR="00EB1C0A" w:rsidRPr="00227790">
        <w:trPr>
          <w:trHeight w:val="270"/>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w:t>
            </w:r>
          </w:p>
        </w:tc>
        <w:tc>
          <w:tcPr>
            <w:tcW w:w="5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Arial"/>
                <w:color w:val="393939"/>
                <w:sz w:val="21"/>
                <w:szCs w:val="21"/>
                <w:lang w:eastAsia="zh-CN"/>
              </w:rPr>
            </w:pPr>
            <w:r w:rsidRPr="00227790">
              <w:rPr>
                <w:rFonts w:asciiTheme="minorEastAsia" w:eastAsiaTheme="minorEastAsia" w:hAnsiTheme="minorEastAsia" w:cs="Arial"/>
                <w:color w:val="393939"/>
                <w:sz w:val="21"/>
                <w:szCs w:val="21"/>
                <w:lang w:eastAsia="zh-CN"/>
              </w:rPr>
              <w:t>胎儿染色体非整倍体无创产前基因检测</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 xml:space="preserve"> 7-15天</w:t>
            </w:r>
          </w:p>
        </w:tc>
      </w:tr>
      <w:tr w:rsidR="00EB1C0A" w:rsidRPr="00227790">
        <w:trPr>
          <w:trHeight w:val="270"/>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2</w:t>
            </w:r>
          </w:p>
        </w:tc>
        <w:tc>
          <w:tcPr>
            <w:tcW w:w="5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393939"/>
                <w:sz w:val="21"/>
                <w:szCs w:val="21"/>
                <w:lang w:eastAsia="zh-CN"/>
              </w:rPr>
            </w:pPr>
            <w:r w:rsidRPr="00227790">
              <w:rPr>
                <w:rFonts w:asciiTheme="minorEastAsia" w:eastAsiaTheme="minorEastAsia" w:hAnsiTheme="minorEastAsia" w:cs="宋体" w:hint="eastAsia"/>
                <w:color w:val="393939"/>
                <w:sz w:val="21"/>
                <w:szCs w:val="21"/>
                <w:lang w:eastAsia="zh-CN"/>
              </w:rPr>
              <w:t>胎儿染色体非整倍体无创产前基因检测（升级版）</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 xml:space="preserve"> 7-15天</w:t>
            </w:r>
          </w:p>
        </w:tc>
      </w:tr>
      <w:tr w:rsidR="00EB1C0A" w:rsidRPr="00227790">
        <w:trPr>
          <w:trHeight w:val="270"/>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3</w:t>
            </w:r>
          </w:p>
        </w:tc>
        <w:tc>
          <w:tcPr>
            <w:tcW w:w="5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呼吸道107种病原体靶向测序</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r w:rsidR="00EB1C0A" w:rsidRPr="00227790">
        <w:trPr>
          <w:trHeight w:val="270"/>
        </w:trPr>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4</w:t>
            </w:r>
          </w:p>
        </w:tc>
        <w:tc>
          <w:tcPr>
            <w:tcW w:w="5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lang w:eastAsia="zh-CN"/>
              </w:rPr>
            </w:pPr>
            <w:r w:rsidRPr="00227790">
              <w:rPr>
                <w:rFonts w:asciiTheme="minorEastAsia" w:eastAsiaTheme="minorEastAsia" w:hAnsiTheme="minorEastAsia" w:cs="宋体" w:hint="eastAsia"/>
                <w:color w:val="000000"/>
                <w:sz w:val="22"/>
                <w:szCs w:val="22"/>
                <w:lang w:eastAsia="zh-CN"/>
              </w:rPr>
              <w:t>呼吸道198种病原体靶向测序</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1C0A" w:rsidRPr="00227790" w:rsidRDefault="00D314C1">
            <w:pPr>
              <w:jc w:val="center"/>
              <w:textAlignment w:val="center"/>
              <w:rPr>
                <w:rFonts w:asciiTheme="minorEastAsia" w:eastAsiaTheme="minorEastAsia" w:hAnsiTheme="minorEastAsia" w:cs="宋体"/>
                <w:color w:val="000000"/>
                <w:sz w:val="22"/>
                <w:szCs w:val="22"/>
              </w:rPr>
            </w:pPr>
            <w:r w:rsidRPr="00227790">
              <w:rPr>
                <w:rFonts w:asciiTheme="minorEastAsia" w:eastAsiaTheme="minorEastAsia" w:hAnsiTheme="minorEastAsia" w:cs="宋体" w:hint="eastAsia"/>
                <w:color w:val="000000"/>
                <w:sz w:val="22"/>
                <w:szCs w:val="22"/>
                <w:lang w:eastAsia="zh-CN"/>
              </w:rPr>
              <w:t>1-2天</w:t>
            </w:r>
          </w:p>
        </w:tc>
      </w:tr>
    </w:tbl>
    <w:p w:rsidR="00EB1C0A" w:rsidRPr="00227790" w:rsidRDefault="00EB1C0A">
      <w:pPr>
        <w:widowControl w:val="0"/>
        <w:snapToGrid w:val="0"/>
        <w:spacing w:line="560" w:lineRule="exact"/>
        <w:rPr>
          <w:rFonts w:asciiTheme="minorEastAsia" w:eastAsiaTheme="minorEastAsia" w:hAnsiTheme="minorEastAsia" w:cs="方正仿宋_GBK"/>
          <w:kern w:val="2"/>
          <w:sz w:val="32"/>
          <w:szCs w:val="32"/>
          <w:lang w:eastAsia="zh-CN"/>
        </w:rPr>
      </w:pPr>
    </w:p>
    <w:p w:rsidR="00EB1C0A" w:rsidRPr="00227790" w:rsidRDefault="00D314C1">
      <w:pPr>
        <w:widowControl w:val="0"/>
        <w:snapToGrid w:val="0"/>
        <w:spacing w:line="560" w:lineRule="exact"/>
        <w:ind w:firstLineChars="200" w:firstLine="584"/>
        <w:rPr>
          <w:rFonts w:asciiTheme="minorEastAsia" w:eastAsiaTheme="minorEastAsia" w:hAnsiTheme="minorEastAsia" w:cs="方正仿宋_GBK"/>
          <w:kern w:val="2"/>
          <w:sz w:val="32"/>
          <w:szCs w:val="32"/>
          <w:lang w:eastAsia="zh-CN"/>
        </w:rPr>
      </w:pPr>
      <w:r w:rsidRPr="00227790">
        <w:rPr>
          <w:rFonts w:asciiTheme="minorEastAsia" w:eastAsiaTheme="minorEastAsia" w:hAnsiTheme="minorEastAsia" w:cs="方正仿宋_GBK" w:hint="eastAsia"/>
          <w:kern w:val="2"/>
          <w:sz w:val="32"/>
          <w:szCs w:val="32"/>
          <w:lang w:eastAsia="zh-CN"/>
        </w:rPr>
        <w:t>注：1.其他未列入清单内但后期需要提供检验技术服务的项目由双方协商后决定增加；</w:t>
      </w:r>
    </w:p>
    <w:p w:rsidR="00EB1C0A" w:rsidRPr="00227790" w:rsidRDefault="00D314C1">
      <w:pPr>
        <w:widowControl w:val="0"/>
        <w:snapToGrid w:val="0"/>
        <w:spacing w:line="560" w:lineRule="exact"/>
        <w:ind w:firstLineChars="200" w:firstLine="584"/>
        <w:rPr>
          <w:rFonts w:asciiTheme="minorEastAsia" w:eastAsiaTheme="minorEastAsia" w:hAnsiTheme="minorEastAsia" w:cs="方正仿宋_GBK"/>
          <w:kern w:val="2"/>
          <w:sz w:val="32"/>
          <w:szCs w:val="32"/>
          <w:lang w:eastAsia="zh-CN"/>
        </w:rPr>
      </w:pPr>
      <w:r w:rsidRPr="00227790">
        <w:rPr>
          <w:rFonts w:asciiTheme="minorEastAsia" w:eastAsiaTheme="minorEastAsia" w:hAnsiTheme="minorEastAsia" w:cs="方正仿宋_GBK" w:hint="eastAsia"/>
          <w:kern w:val="2"/>
          <w:sz w:val="32"/>
          <w:szCs w:val="32"/>
          <w:lang w:eastAsia="zh-CN"/>
        </w:rPr>
        <w:t>2.所有送标本需要的耗材由中标商家自行负责；</w:t>
      </w:r>
    </w:p>
    <w:p w:rsidR="00EB1C0A" w:rsidRPr="00227790" w:rsidRDefault="00D314C1" w:rsidP="00420768">
      <w:pPr>
        <w:widowControl w:val="0"/>
        <w:snapToGrid w:val="0"/>
        <w:spacing w:line="560" w:lineRule="exact"/>
        <w:ind w:firstLineChars="200" w:firstLine="584"/>
        <w:rPr>
          <w:rFonts w:asciiTheme="minorEastAsia" w:eastAsiaTheme="minorEastAsia" w:hAnsiTheme="minorEastAsia" w:cs="方正仿宋_GBK"/>
          <w:kern w:val="2"/>
          <w:sz w:val="32"/>
          <w:szCs w:val="32"/>
          <w:lang w:eastAsia="zh-CN"/>
        </w:rPr>
      </w:pPr>
      <w:r w:rsidRPr="00227790">
        <w:rPr>
          <w:rFonts w:asciiTheme="minorEastAsia" w:eastAsiaTheme="minorEastAsia" w:hAnsiTheme="minorEastAsia" w:cs="方正仿宋_GBK" w:hint="eastAsia"/>
          <w:kern w:val="2"/>
          <w:sz w:val="32"/>
          <w:szCs w:val="32"/>
          <w:lang w:eastAsia="zh-CN"/>
        </w:rPr>
        <w:t>3.中标商家必须有工作人员每天负责收集检测及运输检验标本，若有特殊情况由双方协商解决。</w:t>
      </w:r>
    </w:p>
    <w:p w:rsidR="00EB1C0A" w:rsidRPr="00227790" w:rsidRDefault="00D314C1">
      <w:pPr>
        <w:snapToGrid w:val="0"/>
        <w:spacing w:line="560" w:lineRule="exact"/>
        <w:ind w:firstLine="545"/>
        <w:rPr>
          <w:rFonts w:asciiTheme="minorEastAsia" w:eastAsiaTheme="minorEastAsia" w:hAnsiTheme="minorEastAsia" w:cs="黑体"/>
          <w:kern w:val="2"/>
          <w:sz w:val="32"/>
          <w:szCs w:val="32"/>
          <w:lang w:eastAsia="zh-CN"/>
        </w:rPr>
      </w:pPr>
      <w:r w:rsidRPr="00227790">
        <w:rPr>
          <w:rFonts w:asciiTheme="minorEastAsia" w:eastAsiaTheme="minorEastAsia" w:hAnsiTheme="minorEastAsia" w:cs="黑体" w:hint="eastAsia"/>
          <w:kern w:val="2"/>
          <w:sz w:val="32"/>
          <w:szCs w:val="32"/>
          <w:lang w:eastAsia="zh-CN"/>
        </w:rPr>
        <w:t>六、</w:t>
      </w:r>
      <w:r w:rsidRPr="00227790">
        <w:rPr>
          <w:rFonts w:asciiTheme="minorEastAsia" w:eastAsiaTheme="minorEastAsia" w:hAnsiTheme="minorEastAsia" w:cs="黑体" w:hint="eastAsia"/>
          <w:sz w:val="32"/>
          <w:szCs w:val="32"/>
          <w:lang w:eastAsia="zh-CN"/>
        </w:rPr>
        <w:t>项目服务技术要求</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（一）检测质量要求：</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1.委托项目的技术标准按国家标准执行，无国家标准的，按行业标准执行，无国家和行业标准的，按企业标准执行；在招标文件中有特别要求的，按招标文件中规定的要求执行，并且符合相关法律、法规规定的要求；所有委托项目遵循的技术规范提供甲方附件备查。</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lastRenderedPageBreak/>
        <w:t xml:space="preserve">2.委托项目必须提供在合作期间参评国家卫健委或重庆市临检中心室间质评资料，同时送检项目合格率达到95%以上； </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3.应按照国家、采购人要求妥善保管、销毁标本；提供实验室审核人详细联络方式，对院方有疑问的标本第一时间进行复查，如有需要，将标本重采外送指定第三方复查，复查费用由受委托方承担。</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4.中标供应商对出具的报告单负有完全的法律责任，如供应商自身原因导致的标本丢失或结果错误，从而引发的医疗纠纷，在采购人的协助下及时处理问题，承担事故的一切法律责任，赔偿患者的经济损失。</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5.检验项目的检测方法必须与收费标准规定的检测方法一致，因检测方法不一致给采购人造成的一切损失由中标商家负全责，同时采购人有权中止合同或者解除合同。</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6.我院不定期到检测实验室进行相应质量抽检，或者随机抽取标本与三甲公立医院进行比对，符合率&lt;80%，有权中止合同或者解除合同。</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（二）验收：</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（1）供应商实验室未按招标要求提供相应认证证明材料，视为验收不合格。</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（2）供应商实验室应按国际和国家标准进行质量验收，如验收不合格，采购人有权中止合同或者解除合同。</w:t>
      </w:r>
    </w:p>
    <w:p w:rsidR="00EB1C0A" w:rsidRPr="00227790" w:rsidRDefault="00D314C1">
      <w:pPr>
        <w:spacing w:line="560" w:lineRule="exact"/>
        <w:ind w:firstLineChars="200" w:firstLine="584"/>
        <w:outlineLvl w:val="0"/>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（3）因供应商实验室原因导致报告不合格的，承担由此产生的运输费以及其他一切费用。</w:t>
      </w:r>
    </w:p>
    <w:p w:rsidR="00EB1C0A" w:rsidRPr="00227790" w:rsidRDefault="00D314C1">
      <w:pPr>
        <w:spacing w:line="560" w:lineRule="exact"/>
        <w:ind w:firstLineChars="200" w:firstLine="584"/>
        <w:outlineLvl w:val="0"/>
        <w:rPr>
          <w:rFonts w:asciiTheme="minorEastAsia" w:eastAsiaTheme="minorEastAsia" w:hAnsiTheme="minorEastAsia" w:cs="楷体_GB2312"/>
          <w:sz w:val="32"/>
          <w:szCs w:val="32"/>
          <w:lang w:eastAsia="zh-CN"/>
        </w:rPr>
      </w:pPr>
      <w:r w:rsidRPr="00227790">
        <w:rPr>
          <w:rFonts w:asciiTheme="minorEastAsia" w:eastAsiaTheme="minorEastAsia" w:hAnsiTheme="minorEastAsia" w:cs="方正仿宋_GBK" w:hint="eastAsia"/>
          <w:sz w:val="32"/>
          <w:szCs w:val="32"/>
          <w:lang w:eastAsia="zh-CN"/>
        </w:rPr>
        <w:lastRenderedPageBreak/>
        <w:t>(4)为了加强外检结果的质量控制，由采购人聘请专家对第三方外检实验室的质检报告进行不定期抽查，发现原始记录不符合或者无原始记录的，出假报告的，采购人有权拒绝支付中标供应商从签约之日起至发现时段总金额的检验检测项目服务费用，扣款不足以弥补我院实际损失的，采购人有权向中标供应商主张进一步的赔偿责任。同时采购人有权解除合同。</w:t>
      </w:r>
    </w:p>
    <w:p w:rsidR="00EB1C0A" w:rsidRPr="00227790" w:rsidRDefault="00D314C1">
      <w:pPr>
        <w:snapToGrid w:val="0"/>
        <w:spacing w:line="560" w:lineRule="exact"/>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七、商务要求</w:t>
      </w:r>
    </w:p>
    <w:p w:rsidR="00EB1C0A" w:rsidRPr="00227790" w:rsidRDefault="00D314C1">
      <w:pPr>
        <w:spacing w:line="560" w:lineRule="exact"/>
        <w:ind w:firstLineChars="200" w:firstLine="584"/>
        <w:outlineLvl w:val="0"/>
        <w:rPr>
          <w:rFonts w:asciiTheme="minorEastAsia" w:eastAsiaTheme="minorEastAsia" w:hAnsiTheme="minorEastAsia" w:cs="楷体_GB2312"/>
          <w:sz w:val="32"/>
          <w:szCs w:val="32"/>
          <w:lang w:eastAsia="zh-CN"/>
        </w:rPr>
      </w:pPr>
      <w:r w:rsidRPr="00227790">
        <w:rPr>
          <w:rFonts w:asciiTheme="minorEastAsia" w:eastAsiaTheme="minorEastAsia" w:hAnsiTheme="minorEastAsia" w:cs="楷体_GB2312" w:hint="eastAsia"/>
          <w:sz w:val="32"/>
          <w:szCs w:val="32"/>
          <w:lang w:eastAsia="zh-CN"/>
        </w:rPr>
        <w:t>（一）实施时间、地点及验收方式</w:t>
      </w:r>
    </w:p>
    <w:p w:rsidR="00EB1C0A" w:rsidRPr="00227790" w:rsidRDefault="00D314C1">
      <w:pPr>
        <w:widowControl w:val="0"/>
        <w:snapToGrid w:val="0"/>
        <w:spacing w:line="560" w:lineRule="exact"/>
        <w:ind w:firstLineChars="200" w:firstLine="584"/>
        <w:jc w:val="both"/>
        <w:textAlignment w:val="baseline"/>
        <w:rPr>
          <w:rFonts w:asciiTheme="minorEastAsia" w:eastAsiaTheme="minorEastAsia" w:hAnsiTheme="minorEastAsia"/>
          <w:sz w:val="32"/>
          <w:szCs w:val="32"/>
          <w:lang w:eastAsia="zh-CN"/>
        </w:rPr>
      </w:pPr>
      <w:r w:rsidRPr="00227790">
        <w:rPr>
          <w:rFonts w:asciiTheme="minorEastAsia" w:eastAsiaTheme="minorEastAsia" w:hAnsiTheme="minorEastAsia" w:hint="eastAsia"/>
          <w:sz w:val="32"/>
          <w:szCs w:val="32"/>
          <w:lang w:eastAsia="zh-CN"/>
        </w:rPr>
        <w:t>1、服务时间：本次比选总服务期为三年，合同实行一年一签订，医院根据成交供应商本年度的服务考核情况，再行签订下一年度服务合同（检验外送原合同到期终止后，再签订本次比选中标供应商的服务合同，服务期限顺延。）。</w:t>
      </w:r>
    </w:p>
    <w:p w:rsidR="00EB1C0A" w:rsidRPr="00227790" w:rsidRDefault="00D314C1">
      <w:pPr>
        <w:widowControl w:val="0"/>
        <w:snapToGrid w:val="0"/>
        <w:spacing w:line="560" w:lineRule="exact"/>
        <w:ind w:firstLineChars="200" w:firstLine="584"/>
        <w:jc w:val="both"/>
        <w:textAlignment w:val="baseline"/>
        <w:rPr>
          <w:rFonts w:asciiTheme="minorEastAsia" w:eastAsiaTheme="minorEastAsia" w:hAnsiTheme="minorEastAsia"/>
          <w:sz w:val="32"/>
          <w:szCs w:val="32"/>
          <w:lang w:eastAsia="zh-CN"/>
        </w:rPr>
      </w:pPr>
      <w:r w:rsidRPr="00227790">
        <w:rPr>
          <w:rFonts w:asciiTheme="minorEastAsia" w:eastAsiaTheme="minorEastAsia" w:hAnsiTheme="minorEastAsia" w:hint="eastAsia"/>
          <w:sz w:val="32"/>
          <w:szCs w:val="32"/>
          <w:lang w:eastAsia="zh-CN"/>
        </w:rPr>
        <w:t>2、服务地点：奉节县中医院。</w:t>
      </w:r>
    </w:p>
    <w:p w:rsidR="00EB1C0A" w:rsidRPr="00227790" w:rsidRDefault="00D314C1">
      <w:pPr>
        <w:spacing w:line="560" w:lineRule="exact"/>
        <w:ind w:firstLineChars="200" w:firstLine="584"/>
        <w:rPr>
          <w:rFonts w:asciiTheme="minorEastAsia" w:eastAsiaTheme="minorEastAsia" w:hAnsiTheme="minorEastAsia"/>
          <w:sz w:val="32"/>
          <w:szCs w:val="32"/>
          <w:lang w:eastAsia="zh-CN"/>
        </w:rPr>
      </w:pPr>
      <w:r w:rsidRPr="00227790">
        <w:rPr>
          <w:rFonts w:asciiTheme="minorEastAsia" w:eastAsiaTheme="minorEastAsia" w:hAnsiTheme="minorEastAsia" w:hint="eastAsia"/>
          <w:sz w:val="32"/>
          <w:szCs w:val="32"/>
          <w:lang w:eastAsia="zh-CN"/>
        </w:rPr>
        <w:t>3、验收方式：由采购人组织审查验收。符合国家现行有关质量验收规范要求，并达到合格标准，保证能通过相关行业主管部门检查。</w:t>
      </w:r>
    </w:p>
    <w:p w:rsidR="00EB1C0A" w:rsidRPr="00227790" w:rsidRDefault="00D314C1">
      <w:pPr>
        <w:spacing w:line="560" w:lineRule="exact"/>
        <w:ind w:firstLineChars="200" w:firstLine="584"/>
        <w:rPr>
          <w:rFonts w:asciiTheme="minorEastAsia" w:eastAsiaTheme="minorEastAsia" w:hAnsiTheme="minorEastAsia" w:cs="楷体_GB2312"/>
          <w:sz w:val="32"/>
          <w:szCs w:val="32"/>
          <w:lang w:eastAsia="zh-CN"/>
        </w:rPr>
      </w:pPr>
      <w:r w:rsidRPr="00227790">
        <w:rPr>
          <w:rFonts w:asciiTheme="minorEastAsia" w:eastAsiaTheme="minorEastAsia" w:hAnsiTheme="minorEastAsia" w:cs="楷体_GB2312" w:hint="eastAsia"/>
          <w:sz w:val="32"/>
          <w:szCs w:val="32"/>
          <w:lang w:eastAsia="zh-CN"/>
        </w:rPr>
        <w:t>（二）报价要求</w:t>
      </w:r>
    </w:p>
    <w:p w:rsidR="00EB1C0A" w:rsidRPr="00227790" w:rsidRDefault="00D314C1">
      <w:pPr>
        <w:snapToGrid w:val="0"/>
        <w:ind w:firstLineChars="200" w:firstLine="584"/>
        <w:rPr>
          <w:rFonts w:asciiTheme="minorEastAsia" w:eastAsiaTheme="minorEastAsia" w:hAnsiTheme="minorEastAsia" w:cs="宋体"/>
          <w:lang w:eastAsia="zh-CN"/>
        </w:rPr>
      </w:pPr>
      <w:bookmarkStart w:id="20" w:name="_Toc29462"/>
      <w:bookmarkStart w:id="21" w:name="_Toc8070"/>
      <w:bookmarkStart w:id="22" w:name="_Toc7792"/>
      <w:bookmarkStart w:id="23" w:name="_Toc88843170"/>
      <w:bookmarkStart w:id="24" w:name="_Toc30092"/>
      <w:bookmarkStart w:id="25" w:name="_Toc15392"/>
      <w:bookmarkStart w:id="26" w:name="_Toc21381"/>
      <w:bookmarkStart w:id="27" w:name="_Toc25796"/>
      <w:bookmarkStart w:id="28" w:name="_Toc9753"/>
      <w:bookmarkStart w:id="29" w:name="_Toc3135"/>
      <w:r w:rsidRPr="00227790">
        <w:rPr>
          <w:rFonts w:asciiTheme="minorEastAsia" w:eastAsiaTheme="minorEastAsia" w:hAnsiTheme="minorEastAsia" w:hint="eastAsia"/>
          <w:sz w:val="32"/>
          <w:szCs w:val="32"/>
          <w:lang w:eastAsia="zh-CN"/>
        </w:rPr>
        <w:t>本项目为总价包干，报价为供应商实得折扣费率报价，包括完成本项目所需的服务费、人工费、及提供服务所需的材料费、交通费等一切保证本项目实施完成的所有费用。因响应供应商自身原因造成漏报、少报皆由其自行承担责任，采购人不再补偿。</w:t>
      </w:r>
    </w:p>
    <w:bookmarkEnd w:id="20"/>
    <w:bookmarkEnd w:id="21"/>
    <w:bookmarkEnd w:id="22"/>
    <w:bookmarkEnd w:id="23"/>
    <w:bookmarkEnd w:id="24"/>
    <w:bookmarkEnd w:id="25"/>
    <w:bookmarkEnd w:id="26"/>
    <w:bookmarkEnd w:id="27"/>
    <w:bookmarkEnd w:id="28"/>
    <w:bookmarkEnd w:id="29"/>
    <w:p w:rsidR="00EB1C0A" w:rsidRPr="00227790" w:rsidRDefault="00D314C1">
      <w:pPr>
        <w:spacing w:line="560" w:lineRule="exact"/>
        <w:ind w:firstLineChars="200" w:firstLine="584"/>
        <w:rPr>
          <w:rFonts w:asciiTheme="minorEastAsia" w:eastAsiaTheme="minorEastAsia" w:hAnsiTheme="minorEastAsia" w:cs="楷体_GB2312"/>
          <w:sz w:val="32"/>
          <w:szCs w:val="32"/>
          <w:lang w:eastAsia="zh-CN"/>
        </w:rPr>
      </w:pPr>
      <w:r w:rsidRPr="00227790">
        <w:rPr>
          <w:rFonts w:asciiTheme="minorEastAsia" w:eastAsiaTheme="minorEastAsia" w:hAnsiTheme="minorEastAsia" w:cs="楷体_GB2312" w:hint="eastAsia"/>
          <w:sz w:val="32"/>
          <w:szCs w:val="32"/>
          <w:lang w:eastAsia="zh-CN"/>
        </w:rPr>
        <w:t>（三）付款方式</w:t>
      </w:r>
    </w:p>
    <w:p w:rsidR="00EB1C0A" w:rsidRPr="00227790" w:rsidRDefault="00D314C1">
      <w:pPr>
        <w:widowControl w:val="0"/>
        <w:snapToGrid w:val="0"/>
        <w:spacing w:line="560" w:lineRule="exact"/>
        <w:ind w:firstLineChars="200" w:firstLine="584"/>
        <w:jc w:val="both"/>
        <w:textAlignment w:val="baseline"/>
        <w:rPr>
          <w:rFonts w:asciiTheme="minorEastAsia" w:eastAsiaTheme="minorEastAsia" w:hAnsiTheme="minorEastAsia" w:cs="方正仿宋_GBK"/>
          <w:sz w:val="32"/>
          <w:szCs w:val="32"/>
          <w:lang w:eastAsia="zh-CN"/>
        </w:rPr>
      </w:pPr>
      <w:r w:rsidRPr="00227790">
        <w:rPr>
          <w:rFonts w:asciiTheme="minorEastAsia" w:eastAsiaTheme="minorEastAsia" w:hAnsiTheme="minorEastAsia" w:hint="eastAsia"/>
          <w:sz w:val="32"/>
          <w:szCs w:val="32"/>
          <w:lang w:eastAsia="zh-CN"/>
        </w:rPr>
        <w:t>据实结算，次月支付。根据</w:t>
      </w:r>
      <w:r w:rsidRPr="00227790">
        <w:rPr>
          <w:rFonts w:asciiTheme="minorEastAsia" w:eastAsiaTheme="minorEastAsia" w:hAnsiTheme="minorEastAsia" w:cs="方正仿宋_GBK" w:hint="eastAsia"/>
          <w:sz w:val="32"/>
          <w:szCs w:val="32"/>
          <w:lang w:eastAsia="zh-CN"/>
        </w:rPr>
        <w:t>采购人的考核验收情况，</w:t>
      </w:r>
      <w:r w:rsidRPr="00227790">
        <w:rPr>
          <w:rFonts w:asciiTheme="minorEastAsia" w:eastAsiaTheme="minorEastAsia" w:hAnsiTheme="minorEastAsia" w:hint="eastAsia"/>
          <w:sz w:val="32"/>
          <w:szCs w:val="32"/>
          <w:lang w:eastAsia="zh-CN"/>
        </w:rPr>
        <w:t>双方核对当月应结金额，签字确认后，中标供应商开具正规发票，采购人根据发票金额于90个工作日内支付。</w:t>
      </w:r>
    </w:p>
    <w:p w:rsidR="00EB1C0A" w:rsidRPr="00227790" w:rsidRDefault="00D314C1">
      <w:pPr>
        <w:pStyle w:val="20"/>
        <w:spacing w:line="560" w:lineRule="exact"/>
        <w:ind w:left="0" w:firstLineChars="200" w:firstLine="584"/>
        <w:rPr>
          <w:rFonts w:asciiTheme="minorEastAsia" w:eastAsiaTheme="minorEastAsia" w:hAnsiTheme="minorEastAsia" w:cs="楷体_GB2312"/>
          <w:color w:val="auto"/>
          <w:kern w:val="0"/>
          <w:sz w:val="32"/>
          <w:szCs w:val="32"/>
        </w:rPr>
      </w:pPr>
      <w:r w:rsidRPr="00227790">
        <w:rPr>
          <w:rFonts w:asciiTheme="minorEastAsia" w:eastAsiaTheme="minorEastAsia" w:hAnsiTheme="minorEastAsia" w:cs="楷体_GB2312" w:hint="eastAsia"/>
          <w:color w:val="auto"/>
          <w:kern w:val="0"/>
          <w:sz w:val="32"/>
          <w:szCs w:val="32"/>
        </w:rPr>
        <w:lastRenderedPageBreak/>
        <w:t>(四）知识产权</w:t>
      </w:r>
    </w:p>
    <w:p w:rsidR="00EB1C0A" w:rsidRPr="00227790" w:rsidRDefault="00D314C1">
      <w:pPr>
        <w:pStyle w:val="20"/>
        <w:widowControl/>
        <w:spacing w:line="560" w:lineRule="exact"/>
        <w:ind w:left="0" w:firstLineChars="200" w:firstLine="584"/>
        <w:rPr>
          <w:rFonts w:asciiTheme="minorEastAsia" w:eastAsiaTheme="minorEastAsia" w:hAnsiTheme="minorEastAsia" w:cs="方正仿宋_GBK"/>
          <w:color w:val="auto"/>
          <w:sz w:val="32"/>
          <w:szCs w:val="32"/>
        </w:rPr>
      </w:pPr>
      <w:r w:rsidRPr="00227790">
        <w:rPr>
          <w:rFonts w:asciiTheme="minorEastAsia" w:eastAsiaTheme="minorEastAsia" w:hAnsiTheme="minorEastAsia" w:cs="方正仿宋_GBK" w:hint="eastAsia"/>
          <w:sz w:val="32"/>
          <w:szCs w:val="32"/>
        </w:rPr>
        <w:t>采购人在中华人民共</w:t>
      </w:r>
      <w:r w:rsidRPr="00227790">
        <w:rPr>
          <w:rFonts w:asciiTheme="minorEastAsia" w:eastAsiaTheme="minorEastAsia" w:hAnsiTheme="minorEastAsia" w:cs="方正仿宋_GBK" w:hint="eastAsia"/>
          <w:color w:val="auto"/>
          <w:sz w:val="32"/>
          <w:szCs w:val="32"/>
        </w:rPr>
        <w:t>和国境内使用成交供应商提供的货物及服务时免受第三方提出的侵犯其专利权或其它知识产权的起诉。如果第三方提出侵权指控，成交供应商应承担由此而引起的一切法律责任和费用。</w:t>
      </w:r>
    </w:p>
    <w:p w:rsidR="00EB1C0A" w:rsidRPr="00227790" w:rsidRDefault="00D314C1">
      <w:pPr>
        <w:pStyle w:val="Default"/>
        <w:spacing w:line="400" w:lineRule="exact"/>
        <w:ind w:firstLineChars="200" w:firstLine="584"/>
        <w:rPr>
          <w:rFonts w:asciiTheme="minorEastAsia" w:eastAsiaTheme="minorEastAsia" w:hAnsiTheme="minorEastAsia" w:cs="楷体_GB2312"/>
          <w:color w:val="auto"/>
          <w:sz w:val="32"/>
          <w:szCs w:val="32"/>
        </w:rPr>
      </w:pPr>
      <w:r w:rsidRPr="00227790">
        <w:rPr>
          <w:rFonts w:asciiTheme="minorEastAsia" w:eastAsiaTheme="minorEastAsia" w:hAnsiTheme="minorEastAsia" w:cs="楷体_GB2312" w:hint="eastAsia"/>
          <w:color w:val="auto"/>
          <w:sz w:val="32"/>
          <w:szCs w:val="32"/>
        </w:rPr>
        <w:t>(五）售后要求</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1、服务质量保证期：自验收之日起，提供36个月免费后续服务。</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2、质保期内：成交供应商应恪守社会中介服务机构“独立、客观、公正”的执业原则，切实履行“诚信、廉洁、高效”的服务方针，严格执行国家颁布的执业规范、规程和技术标准。按照采购人委托，按约定时限独立完成确定的外检服务，出具符合国家相关法律法规规定的检验报告。</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3、售后服务内容：成交供应商应当为采购人提供专业咨询电话服务，解答在工作时遇到的问题，及时为采购人提出解决问题的建议。采购人工作报告时遇到专业问题，电话咨询不能解决的，成交投标人应在48小时内派出专业人员现场支持。</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4、质保期外：质量保证期过后，成交商应同样提供免费电话咨询服务。</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5、中标供应商必须按国家检验规范进行操作，并对标本的保存、运输、检验结果承担相应的法律责任。</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6、严格遵守保密责任，严禁对第三方透露标本状况、检验结果等相关保密事项；在合作期内及以后，合同内容及双方相关资料（包括但不限于各类数据、检测报告、价格、商业信息）皆为保密资料，除非保密资料已通过正当途径为公众所知，或除非由拥有资料一方事先书面授权透露，双方均应各自对保密资料保密，不得向除两方以外</w:t>
      </w:r>
      <w:r w:rsidRPr="00227790">
        <w:rPr>
          <w:rFonts w:asciiTheme="minorEastAsia" w:eastAsiaTheme="minorEastAsia" w:hAnsiTheme="minorEastAsia" w:cs="方正仿宋_GBK" w:hint="eastAsia"/>
          <w:color w:val="auto"/>
          <w:kern w:val="2"/>
          <w:sz w:val="32"/>
          <w:szCs w:val="32"/>
        </w:rPr>
        <w:lastRenderedPageBreak/>
        <w:t>的任何其他方透露，也不得将保密资料用于与本合同条款和条件不相符合的任何目的。</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7、检验标本、检验结果等所有权、使用权归采购人，未经许可严禁挪用。</w:t>
      </w:r>
    </w:p>
    <w:p w:rsidR="00EB1C0A" w:rsidRPr="00227790" w:rsidRDefault="00D314C1">
      <w:pPr>
        <w:pStyle w:val="Default"/>
        <w:spacing w:line="560" w:lineRule="exact"/>
        <w:ind w:firstLineChars="200" w:firstLine="584"/>
        <w:rPr>
          <w:rFonts w:asciiTheme="minorEastAsia" w:eastAsiaTheme="minorEastAsia" w:hAnsiTheme="minorEastAsia" w:cs="方正仿宋_GBK"/>
          <w:color w:val="auto"/>
          <w:kern w:val="2"/>
          <w:sz w:val="32"/>
          <w:szCs w:val="32"/>
        </w:rPr>
      </w:pPr>
      <w:r w:rsidRPr="00227790">
        <w:rPr>
          <w:rFonts w:asciiTheme="minorEastAsia" w:eastAsiaTheme="minorEastAsia" w:hAnsiTheme="minorEastAsia" w:cs="方正仿宋_GBK" w:hint="eastAsia"/>
          <w:color w:val="auto"/>
          <w:kern w:val="2"/>
          <w:sz w:val="32"/>
          <w:szCs w:val="32"/>
        </w:rPr>
        <w:t>8、本项目清单内容，如采购人需要撤销部分检验内容，采购人仅需通知中标人，不接受任何异议；如采购人需要增加部分检验项目，经双方协商一致后按成交折扣计算。</w:t>
      </w:r>
    </w:p>
    <w:p w:rsidR="00EB1C0A" w:rsidRPr="00227790" w:rsidRDefault="00D314C1">
      <w:pPr>
        <w:snapToGrid w:val="0"/>
        <w:spacing w:line="560" w:lineRule="exact"/>
        <w:ind w:firstLine="545"/>
        <w:rPr>
          <w:rFonts w:asciiTheme="minorEastAsia" w:eastAsiaTheme="minorEastAsia" w:hAnsiTheme="minorEastAsia" w:cs="方正仿宋_GBK"/>
          <w:kern w:val="2"/>
          <w:sz w:val="32"/>
          <w:szCs w:val="32"/>
          <w:lang w:eastAsia="zh-CN"/>
        </w:rPr>
      </w:pPr>
      <w:r w:rsidRPr="00227790">
        <w:rPr>
          <w:rFonts w:asciiTheme="minorEastAsia" w:eastAsiaTheme="minorEastAsia" w:hAnsiTheme="minorEastAsia" w:cs="方正仿宋_GBK" w:hint="eastAsia"/>
          <w:kern w:val="2"/>
          <w:sz w:val="32"/>
          <w:szCs w:val="32"/>
          <w:lang w:eastAsia="zh-CN"/>
        </w:rPr>
        <w:t>9、中标供应商有专人在医院收集检验标本和报告发放。检验报告出具时间按第五篇项目服务内容（三、项目清单及报告出具时限）执行，不得无故拖延出具报告时间。</w:t>
      </w:r>
    </w:p>
    <w:p w:rsidR="00EB1C0A" w:rsidRPr="00227790" w:rsidRDefault="00D314C1">
      <w:pPr>
        <w:snapToGrid w:val="0"/>
        <w:spacing w:line="560" w:lineRule="exact"/>
        <w:rPr>
          <w:rFonts w:asciiTheme="minorEastAsia" w:eastAsiaTheme="minorEastAsia" w:hAnsiTheme="minorEastAsia"/>
          <w:lang w:eastAsia="zh-CN"/>
        </w:rPr>
      </w:pPr>
      <w:r w:rsidRPr="00227790">
        <w:rPr>
          <w:rFonts w:asciiTheme="minorEastAsia" w:eastAsiaTheme="minorEastAsia" w:hAnsiTheme="minorEastAsia" w:cs="黑体" w:hint="eastAsia"/>
          <w:sz w:val="32"/>
          <w:szCs w:val="32"/>
          <w:lang w:eastAsia="zh-CN"/>
        </w:rPr>
        <w:t>八、资质及要求</w:t>
      </w:r>
    </w:p>
    <w:p w:rsidR="00EB1C0A" w:rsidRPr="00227790" w:rsidRDefault="00D314C1">
      <w:pPr>
        <w:spacing w:line="560" w:lineRule="exact"/>
        <w:ind w:firstLineChars="200" w:firstLine="584"/>
        <w:rPr>
          <w:rFonts w:asciiTheme="minorEastAsia" w:eastAsiaTheme="minorEastAsia" w:hAnsiTheme="minorEastAsia" w:cs="方正仿宋_GBK"/>
          <w:kern w:val="2"/>
          <w:sz w:val="32"/>
          <w:szCs w:val="32"/>
          <w:lang w:eastAsia="zh-CN"/>
        </w:rPr>
      </w:pPr>
      <w:r w:rsidRPr="00227790">
        <w:rPr>
          <w:rFonts w:asciiTheme="minorEastAsia" w:eastAsiaTheme="minorEastAsia" w:hAnsiTheme="minorEastAsia" w:cs="方正仿宋_GBK" w:hint="eastAsia"/>
          <w:kern w:val="2"/>
          <w:sz w:val="32"/>
          <w:szCs w:val="32"/>
          <w:lang w:eastAsia="zh-CN"/>
        </w:rPr>
        <w:t>响应供应商应首先符合政府采购法第二十二条规定的基本条件，同时符合根据该项目特点设置的特定资格条件。</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1.具有独立承担民事责任的能力。检查内容：供应商法人营业执照副本、税务登记证副本、组织机构代码证副本复印件（三证合一的供应商提供营业执照复印件）。供应商法定代表人身份证明和法定代表人授权代表委托书；若是法人代表以外的授权人参加比选，必须提供授权代表在本单位缴纳社会保障金证明材料或相关证明材料。</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2.具有良好的商业信誉和健全的财务会计制度。</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3.具有履行合同所必需的设备和专业技术能力。</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4.具有依法缴纳税收和社会保障资金的良好记录。</w:t>
      </w:r>
    </w:p>
    <w:p w:rsidR="00EB1C0A" w:rsidRPr="00227790" w:rsidRDefault="00D314C1">
      <w:pPr>
        <w:adjustRightInd w:val="0"/>
        <w:spacing w:line="560" w:lineRule="exact"/>
        <w:ind w:firstLineChars="200" w:firstLine="584"/>
        <w:rPr>
          <w:rFonts w:asciiTheme="minorEastAsia" w:eastAsiaTheme="minorEastAsia" w:hAnsiTheme="minorEastAsia"/>
          <w:lang w:eastAsia="zh-CN"/>
        </w:rPr>
      </w:pPr>
      <w:r w:rsidRPr="00227790">
        <w:rPr>
          <w:rFonts w:asciiTheme="minorEastAsia" w:eastAsiaTheme="minorEastAsia" w:hAnsiTheme="minorEastAsia" w:cs="方正仿宋_GBK" w:hint="eastAsia"/>
          <w:sz w:val="32"/>
          <w:szCs w:val="32"/>
          <w:lang w:eastAsia="zh-CN"/>
        </w:rPr>
        <w:t>5.参加政府采购活动前三年内，在经营活动中没有重大违法记录。</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6.法律、行政法规规定的其他条件。</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7.本项目的特定资格要求：</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lastRenderedPageBreak/>
        <w:t>7.1</w:t>
      </w:r>
      <w:r w:rsidRPr="00227790">
        <w:rPr>
          <w:rFonts w:asciiTheme="minorEastAsia" w:eastAsiaTheme="minorEastAsia" w:hAnsiTheme="minorEastAsia" w:cs="微软雅黑" w:hint="eastAsia"/>
          <w:sz w:val="32"/>
          <w:szCs w:val="32"/>
          <w:lang w:eastAsia="zh-CN"/>
        </w:rPr>
        <w:t>★</w:t>
      </w:r>
      <w:r w:rsidRPr="00227790">
        <w:rPr>
          <w:rFonts w:asciiTheme="minorEastAsia" w:eastAsiaTheme="minorEastAsia" w:hAnsiTheme="minorEastAsia" w:cs="方正仿宋_GBK" w:hint="eastAsia"/>
          <w:sz w:val="32"/>
          <w:szCs w:val="32"/>
          <w:lang w:eastAsia="zh-CN"/>
        </w:rPr>
        <w:t>响应供应商具有医疗机构执业许可证(提供证书复印件并加盖投标人公章)。</w:t>
      </w:r>
    </w:p>
    <w:p w:rsidR="00EB1C0A" w:rsidRPr="00227790" w:rsidRDefault="00D314C1">
      <w:pPr>
        <w:adjustRightInd w:val="0"/>
        <w:spacing w:line="560" w:lineRule="exact"/>
        <w:ind w:firstLineChars="200" w:firstLine="584"/>
        <w:rPr>
          <w:rFonts w:asciiTheme="minorEastAsia" w:eastAsiaTheme="minorEastAsia" w:hAnsiTheme="minorEastAsia"/>
          <w:lang w:eastAsia="zh-CN"/>
        </w:rPr>
      </w:pPr>
      <w:r w:rsidRPr="00227790">
        <w:rPr>
          <w:rFonts w:asciiTheme="minorEastAsia" w:eastAsiaTheme="minorEastAsia" w:hAnsiTheme="minorEastAsia" w:cs="方正仿宋_GBK" w:hint="eastAsia"/>
          <w:sz w:val="32"/>
          <w:szCs w:val="32"/>
          <w:lang w:eastAsia="zh-CN"/>
        </w:rPr>
        <w:t>7.2</w:t>
      </w:r>
      <w:r w:rsidRPr="00227790">
        <w:rPr>
          <w:rFonts w:asciiTheme="minorEastAsia" w:eastAsiaTheme="minorEastAsia" w:hAnsiTheme="minorEastAsia" w:cs="微软雅黑" w:hint="eastAsia"/>
          <w:sz w:val="32"/>
          <w:szCs w:val="32"/>
          <w:lang w:eastAsia="zh-CN"/>
        </w:rPr>
        <w:t>★</w:t>
      </w:r>
      <w:r w:rsidRPr="00227790">
        <w:rPr>
          <w:rFonts w:asciiTheme="minorEastAsia" w:eastAsiaTheme="minorEastAsia" w:hAnsiTheme="minorEastAsia" w:cs="方正仿宋_GBK" w:hint="eastAsia"/>
          <w:sz w:val="32"/>
          <w:szCs w:val="32"/>
          <w:lang w:eastAsia="zh-CN"/>
        </w:rPr>
        <w:t>响应供应商具有二级以上生物安全实验室备案；且实验室取得临床基因扩增检验技术PCR资格。(提供证明材料复印件加盖响应供应商公章)。</w:t>
      </w:r>
    </w:p>
    <w:p w:rsidR="00EB1C0A" w:rsidRPr="00227790" w:rsidRDefault="00D314C1">
      <w:pPr>
        <w:snapToGrid w:val="0"/>
        <w:spacing w:line="560" w:lineRule="exact"/>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九、比选文件制作要求</w:t>
      </w:r>
    </w:p>
    <w:p w:rsidR="00EB1C0A" w:rsidRPr="00227790" w:rsidRDefault="00D314C1">
      <w:pPr>
        <w:adjustRightIn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参选供应商提供的所有资料无论中选与否，均不予退还。本比选文书中要求的所有资料，参选供应商必须提供真实且准确的，若参选供应商有弄虚作假、串通报价和欺骗行为，一经查实，由此而产生的经济损失、经济责任和一切后果由参选供应商承担，并按有关规定进行严肃处理。</w:t>
      </w:r>
    </w:p>
    <w:p w:rsidR="00EB1C0A" w:rsidRPr="00227790" w:rsidRDefault="00D314C1">
      <w:pPr>
        <w:widowControl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比选响应文书一式</w:t>
      </w:r>
      <w:r w:rsidR="00420768" w:rsidRPr="00227790">
        <w:rPr>
          <w:rFonts w:asciiTheme="minorEastAsia" w:eastAsiaTheme="minorEastAsia" w:hAnsiTheme="minorEastAsia" w:cs="方正仿宋_GBK" w:hint="eastAsia"/>
          <w:sz w:val="32"/>
          <w:szCs w:val="32"/>
          <w:lang w:eastAsia="zh-CN"/>
        </w:rPr>
        <w:t>叁</w:t>
      </w:r>
      <w:r w:rsidRPr="00227790">
        <w:rPr>
          <w:rFonts w:asciiTheme="minorEastAsia" w:eastAsiaTheme="minorEastAsia" w:hAnsiTheme="minorEastAsia" w:cs="方正仿宋_GBK" w:hint="eastAsia"/>
          <w:sz w:val="32"/>
          <w:szCs w:val="32"/>
          <w:lang w:eastAsia="zh-CN"/>
        </w:rPr>
        <w:t>份（正</w:t>
      </w:r>
      <w:r w:rsidR="00420768" w:rsidRPr="00227790">
        <w:rPr>
          <w:rFonts w:asciiTheme="minorEastAsia" w:eastAsiaTheme="minorEastAsia" w:hAnsiTheme="minorEastAsia" w:cs="方正仿宋_GBK" w:hint="eastAsia"/>
          <w:sz w:val="32"/>
          <w:szCs w:val="32"/>
          <w:lang w:eastAsia="zh-CN"/>
        </w:rPr>
        <w:t>、</w:t>
      </w:r>
      <w:r w:rsidRPr="00227790">
        <w:rPr>
          <w:rFonts w:asciiTheme="minorEastAsia" w:eastAsiaTheme="minorEastAsia" w:hAnsiTheme="minorEastAsia" w:cs="方正仿宋_GBK" w:hint="eastAsia"/>
          <w:sz w:val="32"/>
          <w:szCs w:val="32"/>
          <w:lang w:eastAsia="zh-CN"/>
        </w:rPr>
        <w:t>副本</w:t>
      </w:r>
      <w:r w:rsidR="00420768" w:rsidRPr="00227790">
        <w:rPr>
          <w:rFonts w:asciiTheme="minorEastAsia" w:eastAsiaTheme="minorEastAsia" w:hAnsiTheme="minorEastAsia" w:cs="方正仿宋_GBK" w:hint="eastAsia"/>
          <w:sz w:val="32"/>
          <w:szCs w:val="32"/>
          <w:lang w:eastAsia="zh-CN"/>
        </w:rPr>
        <w:t>、电子文本</w:t>
      </w:r>
      <w:r w:rsidRPr="00227790">
        <w:rPr>
          <w:rFonts w:asciiTheme="minorEastAsia" w:eastAsiaTheme="minorEastAsia" w:hAnsiTheme="minorEastAsia" w:cs="方正仿宋_GBK" w:hint="eastAsia"/>
          <w:sz w:val="32"/>
          <w:szCs w:val="32"/>
          <w:lang w:eastAsia="zh-CN"/>
        </w:rPr>
        <w:t>）,均由资质证明文件和报价文件组成。资质证明文件和报价文件按A4纸规格分别装订成一本，然后用信封分别密封并在信封封面上注明项目名称、文件类别、参选供应商名称等，最后将两个信封装入一个大袋。大袋封面上注明项目名称、参选供应商名称及“不准提前启封”字样。信封和大袋的封口须</w:t>
      </w:r>
      <w:r w:rsidRPr="00227790">
        <w:rPr>
          <w:rFonts w:asciiTheme="minorEastAsia" w:eastAsiaTheme="minorEastAsia" w:hAnsiTheme="minorEastAsia" w:cs="方正仿宋_GBK" w:hint="eastAsia"/>
          <w:b/>
          <w:bCs/>
          <w:sz w:val="32"/>
          <w:szCs w:val="32"/>
          <w:lang w:eastAsia="zh-CN"/>
        </w:rPr>
        <w:t>加盖参选供应商公章</w:t>
      </w:r>
      <w:r w:rsidRPr="00227790">
        <w:rPr>
          <w:rFonts w:asciiTheme="minorEastAsia" w:eastAsiaTheme="minorEastAsia" w:hAnsiTheme="minorEastAsia" w:cs="方正仿宋_GBK" w:hint="eastAsia"/>
          <w:sz w:val="32"/>
          <w:szCs w:val="32"/>
          <w:lang w:eastAsia="zh-CN"/>
        </w:rPr>
        <w:t>。未按规定密封，将导致比选响应文书被拒绝接收。</w:t>
      </w:r>
    </w:p>
    <w:p w:rsidR="00EB1C0A" w:rsidRPr="00227790" w:rsidRDefault="00D314C1">
      <w:pPr>
        <w:widowControl w:val="0"/>
        <w:spacing w:line="560" w:lineRule="exact"/>
        <w:ind w:firstLineChars="200" w:firstLine="584"/>
        <w:rPr>
          <w:rFonts w:asciiTheme="minorEastAsia" w:eastAsiaTheme="minorEastAsia" w:hAnsiTheme="minorEastAsia" w:cs="黑体"/>
          <w:sz w:val="32"/>
          <w:szCs w:val="32"/>
          <w:lang w:eastAsia="zh-CN"/>
        </w:rPr>
      </w:pPr>
      <w:r w:rsidRPr="00227790">
        <w:rPr>
          <w:rFonts w:asciiTheme="minorEastAsia" w:eastAsiaTheme="minorEastAsia" w:hAnsiTheme="minorEastAsia" w:cs="方正仿宋_GBK" w:hint="eastAsia"/>
          <w:sz w:val="32"/>
          <w:szCs w:val="32"/>
          <w:lang w:eastAsia="zh-CN"/>
        </w:rPr>
        <w:t>比选响应文书制作要求详见附件“比选响应文书组成及格式”。</w:t>
      </w:r>
    </w:p>
    <w:p w:rsidR="00EB1C0A" w:rsidRPr="00227790" w:rsidRDefault="00D314C1">
      <w:pPr>
        <w:widowControl w:val="0"/>
        <w:snapToGrid w:val="0"/>
        <w:spacing w:line="560" w:lineRule="exact"/>
        <w:rPr>
          <w:rFonts w:asciiTheme="minorEastAsia" w:eastAsiaTheme="minorEastAsia" w:hAnsiTheme="minorEastAsia" w:cs="仿宋"/>
          <w:b/>
          <w:bCs/>
          <w:sz w:val="30"/>
          <w:szCs w:val="30"/>
          <w:lang w:eastAsia="zh-CN"/>
        </w:rPr>
      </w:pPr>
      <w:r w:rsidRPr="00227790">
        <w:rPr>
          <w:rFonts w:asciiTheme="minorEastAsia" w:eastAsiaTheme="minorEastAsia" w:hAnsiTheme="minorEastAsia" w:cs="黑体" w:hint="eastAsia"/>
          <w:sz w:val="32"/>
          <w:szCs w:val="32"/>
          <w:lang w:eastAsia="zh-CN"/>
        </w:rPr>
        <w:t>十、比选原则</w:t>
      </w:r>
    </w:p>
    <w:p w:rsidR="00EB1C0A" w:rsidRPr="00227790" w:rsidRDefault="00D314C1">
      <w:pPr>
        <w:widowControl w:val="0"/>
        <w:wordWrap w:val="0"/>
        <w:spacing w:line="560" w:lineRule="exact"/>
        <w:ind w:firstLineChars="200" w:firstLine="584"/>
        <w:rPr>
          <w:rFonts w:asciiTheme="minorEastAsia" w:eastAsiaTheme="minorEastAsia" w:hAnsiTheme="minorEastAsia" w:cs="黑体"/>
          <w:sz w:val="32"/>
          <w:szCs w:val="32"/>
          <w:lang w:eastAsia="zh-CN"/>
        </w:rPr>
      </w:pPr>
      <w:r w:rsidRPr="00227790">
        <w:rPr>
          <w:rFonts w:asciiTheme="minorEastAsia" w:eastAsiaTheme="minorEastAsia" w:hAnsiTheme="minorEastAsia" w:cs="方正仿宋_GBK" w:hint="eastAsia"/>
          <w:sz w:val="32"/>
          <w:szCs w:val="32"/>
          <w:lang w:eastAsia="zh-CN"/>
        </w:rPr>
        <w:t>以综合评分法确定中选供应商。评审小组对已投标供应商的资格条件、响应文件的有效性、完整性和响应程度进行资格性和符合性审查，各供应商只有在完全符合要求的前提下，才能成为有效供应商。评审小组对有效供应商的报价和响应文件按照评审因素的量</w:t>
      </w:r>
      <w:r w:rsidRPr="00227790">
        <w:rPr>
          <w:rFonts w:asciiTheme="minorEastAsia" w:eastAsiaTheme="minorEastAsia" w:hAnsiTheme="minorEastAsia" w:cs="方正仿宋_GBK" w:hint="eastAsia"/>
          <w:sz w:val="32"/>
          <w:szCs w:val="32"/>
          <w:lang w:eastAsia="zh-CN"/>
        </w:rPr>
        <w:lastRenderedPageBreak/>
        <w:t>化指标评审得分最高的供应商为成交候选供应商。供应商总得分为报价部分、服务部分、商务部分等评定因素分别按照相应权重值计算分项得分后相加，满分为100分（详见评审标准）若供应商的评审得分相同的，按照报价部分由低到高的顺序排列推荐。评审得分且投标报价相同的，按照服务指标优劣顺序排列推荐。以上都相同的，按商务条款的优劣顺序排列推荐。</w:t>
      </w:r>
    </w:p>
    <w:p w:rsidR="00EB1C0A" w:rsidRPr="00227790" w:rsidRDefault="00EB1C0A">
      <w:pPr>
        <w:snapToGrid w:val="0"/>
        <w:spacing w:line="560" w:lineRule="exact"/>
        <w:rPr>
          <w:rFonts w:asciiTheme="minorEastAsia" w:eastAsiaTheme="minorEastAsia" w:hAnsiTheme="minorEastAsia" w:cs="黑体"/>
          <w:sz w:val="32"/>
          <w:szCs w:val="32"/>
          <w:lang w:eastAsia="zh-CN"/>
        </w:rPr>
      </w:pPr>
    </w:p>
    <w:p w:rsidR="00EB1C0A" w:rsidRPr="00227790" w:rsidRDefault="00EB1C0A">
      <w:pPr>
        <w:snapToGrid w:val="0"/>
        <w:spacing w:line="560" w:lineRule="exact"/>
        <w:rPr>
          <w:rFonts w:asciiTheme="minorEastAsia" w:eastAsiaTheme="minorEastAsia" w:hAnsiTheme="minorEastAsia" w:cs="黑体"/>
          <w:sz w:val="32"/>
          <w:szCs w:val="32"/>
          <w:lang w:eastAsia="zh-CN"/>
        </w:rPr>
      </w:pPr>
    </w:p>
    <w:p w:rsidR="00EB1C0A" w:rsidRPr="00227790" w:rsidRDefault="00D314C1">
      <w:pPr>
        <w:numPr>
          <w:ilvl w:val="0"/>
          <w:numId w:val="1"/>
        </w:numPr>
        <w:snapToGrid w:val="0"/>
        <w:spacing w:line="560" w:lineRule="exact"/>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评审标准</w:t>
      </w:r>
    </w:p>
    <w:p w:rsidR="00EB1C0A" w:rsidRPr="00227790" w:rsidRDefault="00EB1C0A">
      <w:pPr>
        <w:pStyle w:val="2"/>
        <w:jc w:val="both"/>
        <w:rPr>
          <w:rFonts w:asciiTheme="minorEastAsia" w:eastAsiaTheme="minorEastAsia" w:hAnsiTheme="minorEastAsia"/>
          <w:lang w:eastAsia="zh-CN"/>
        </w:rPr>
      </w:pPr>
    </w:p>
    <w:tbl>
      <w:tblPr>
        <w:tblW w:w="0" w:type="auto"/>
        <w:tblInd w:w="1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000"/>
        <w:gridCol w:w="612"/>
        <w:gridCol w:w="4663"/>
        <w:gridCol w:w="1915"/>
      </w:tblGrid>
      <w:tr w:rsidR="00EB1C0A" w:rsidRPr="00227790">
        <w:trPr>
          <w:trHeight w:val="1345"/>
        </w:trPr>
        <w:tc>
          <w:tcPr>
            <w:tcW w:w="575" w:type="dxa"/>
            <w:tcBorders>
              <w:top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rPr>
            </w:pPr>
            <w:r w:rsidRPr="00227790">
              <w:rPr>
                <w:rFonts w:asciiTheme="minorEastAsia" w:eastAsiaTheme="minorEastAsia" w:hAnsiTheme="minorEastAsia" w:cs="方正仿宋_GBK" w:hint="eastAsia"/>
                <w:sz w:val="21"/>
                <w:szCs w:val="21"/>
              </w:rPr>
              <w:t>序号</w:t>
            </w:r>
          </w:p>
        </w:tc>
        <w:tc>
          <w:tcPr>
            <w:tcW w:w="1000" w:type="dxa"/>
            <w:tcBorders>
              <w:top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rPr>
            </w:pPr>
            <w:r w:rsidRPr="00227790">
              <w:rPr>
                <w:rFonts w:asciiTheme="minorEastAsia" w:eastAsiaTheme="minorEastAsia" w:hAnsiTheme="minorEastAsia" w:cs="方正仿宋_GBK" w:hint="eastAsia"/>
                <w:sz w:val="21"/>
                <w:szCs w:val="21"/>
              </w:rPr>
              <w:t>评分因素及权重</w:t>
            </w:r>
          </w:p>
        </w:tc>
        <w:tc>
          <w:tcPr>
            <w:tcW w:w="612" w:type="dxa"/>
            <w:tcBorders>
              <w:top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rPr>
            </w:pPr>
            <w:r w:rsidRPr="00227790">
              <w:rPr>
                <w:rFonts w:asciiTheme="minorEastAsia" w:eastAsiaTheme="minorEastAsia" w:hAnsiTheme="minorEastAsia" w:cs="方正仿宋_GBK" w:hint="eastAsia"/>
                <w:sz w:val="21"/>
                <w:szCs w:val="21"/>
              </w:rPr>
              <w:t>分值</w:t>
            </w:r>
          </w:p>
        </w:tc>
        <w:tc>
          <w:tcPr>
            <w:tcW w:w="4663" w:type="dxa"/>
            <w:tcBorders>
              <w:top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rPr>
            </w:pPr>
            <w:r w:rsidRPr="00227790">
              <w:rPr>
                <w:rFonts w:asciiTheme="minorEastAsia" w:eastAsiaTheme="minorEastAsia" w:hAnsiTheme="minorEastAsia" w:cs="方正仿宋_GBK" w:hint="eastAsia"/>
                <w:sz w:val="21"/>
                <w:szCs w:val="21"/>
              </w:rPr>
              <w:t>评分标准</w:t>
            </w:r>
          </w:p>
        </w:tc>
        <w:tc>
          <w:tcPr>
            <w:tcW w:w="1915" w:type="dxa"/>
            <w:tcBorders>
              <w:top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lang w:eastAsia="zh-CN"/>
              </w:rPr>
            </w:pPr>
            <w:r w:rsidRPr="00227790">
              <w:rPr>
                <w:rFonts w:asciiTheme="minorEastAsia" w:eastAsiaTheme="minorEastAsia" w:hAnsiTheme="minorEastAsia" w:cs="方正仿宋_GBK" w:hint="eastAsia"/>
                <w:sz w:val="21"/>
                <w:szCs w:val="21"/>
                <w:lang w:eastAsia="zh-CN"/>
              </w:rPr>
              <w:t>说明</w:t>
            </w:r>
          </w:p>
        </w:tc>
      </w:tr>
      <w:tr w:rsidR="00EB1C0A" w:rsidRPr="00227790">
        <w:trPr>
          <w:trHeight w:val="2327"/>
        </w:trPr>
        <w:tc>
          <w:tcPr>
            <w:tcW w:w="575"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w:t>
            </w:r>
          </w:p>
        </w:tc>
        <w:tc>
          <w:tcPr>
            <w:tcW w:w="1000"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0"/>
                <w:szCs w:val="20"/>
                <w:lang w:eastAsia="zh-CN"/>
              </w:rPr>
            </w:pPr>
            <w:r w:rsidRPr="00227790">
              <w:rPr>
                <w:rFonts w:asciiTheme="minorEastAsia" w:eastAsiaTheme="minorEastAsia" w:hAnsiTheme="minorEastAsia" w:cs="方正仿宋_GBK" w:hint="eastAsia"/>
                <w:sz w:val="20"/>
                <w:szCs w:val="20"/>
                <w:lang w:eastAsia="zh-CN"/>
              </w:rPr>
              <w:t>报价部分</w:t>
            </w:r>
          </w:p>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（20%）</w:t>
            </w: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20分</w:t>
            </w:r>
          </w:p>
        </w:tc>
        <w:tc>
          <w:tcPr>
            <w:tcW w:w="4663" w:type="dxa"/>
            <w:tcBorders>
              <w:tl2br w:val="nil"/>
              <w:tr2bl w:val="nil"/>
            </w:tcBorders>
            <w:noWrap/>
          </w:tcPr>
          <w:p w:rsidR="00EB1C0A" w:rsidRPr="00227790" w:rsidRDefault="00D314C1" w:rsidP="00A40DC6">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满足采购文件要求且折扣最低的供应商的折扣为投标基准价，其价格分为单项10分总计20分，其他供应商的价格分统一按照下列公式计算：报价部分得分=（检验投标基准价/检验投标报价）×价格权值×100+（</w:t>
            </w:r>
            <w:r w:rsidR="00A40DC6">
              <w:rPr>
                <w:rFonts w:asciiTheme="minorEastAsia" w:eastAsiaTheme="minorEastAsia" w:hAnsiTheme="minorEastAsia" w:cs="方正仿宋_GBK" w:hint="eastAsia"/>
                <w:sz w:val="20"/>
                <w:szCs w:val="20"/>
                <w:lang w:eastAsia="zh-CN"/>
              </w:rPr>
              <w:t>测序项目</w:t>
            </w:r>
            <w:r w:rsidRPr="00227790">
              <w:rPr>
                <w:rFonts w:asciiTheme="minorEastAsia" w:eastAsiaTheme="minorEastAsia" w:hAnsiTheme="minorEastAsia" w:cs="方正仿宋_GBK" w:hint="eastAsia"/>
                <w:sz w:val="20"/>
                <w:szCs w:val="20"/>
                <w:lang w:eastAsia="zh-CN"/>
              </w:rPr>
              <w:t>投标基准价/</w:t>
            </w:r>
            <w:r w:rsidR="00A40DC6">
              <w:rPr>
                <w:rFonts w:asciiTheme="minorEastAsia" w:eastAsiaTheme="minorEastAsia" w:hAnsiTheme="minorEastAsia" w:cs="方正仿宋_GBK" w:hint="eastAsia"/>
                <w:sz w:val="20"/>
                <w:szCs w:val="20"/>
                <w:lang w:eastAsia="zh-CN"/>
              </w:rPr>
              <w:t>测序项目</w:t>
            </w:r>
            <w:r w:rsidRPr="00227790">
              <w:rPr>
                <w:rFonts w:asciiTheme="minorEastAsia" w:eastAsiaTheme="minorEastAsia" w:hAnsiTheme="minorEastAsia" w:cs="方正仿宋_GBK" w:hint="eastAsia"/>
                <w:sz w:val="20"/>
                <w:szCs w:val="20"/>
                <w:lang w:eastAsia="zh-CN"/>
              </w:rPr>
              <w:t>投标报价）×价格权值×100</w:t>
            </w:r>
          </w:p>
        </w:tc>
        <w:tc>
          <w:tcPr>
            <w:tcW w:w="1915"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报价得分由常规检验项目得分+测序项目得分组成，高于最高折扣为无效报价。</w:t>
            </w:r>
          </w:p>
        </w:tc>
      </w:tr>
      <w:tr w:rsidR="00EB1C0A" w:rsidRPr="00227790">
        <w:trPr>
          <w:trHeight w:val="725"/>
        </w:trPr>
        <w:tc>
          <w:tcPr>
            <w:tcW w:w="8765" w:type="dxa"/>
            <w:gridSpan w:val="5"/>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响应供应商应满足采购文件“六、项目服务技术要求”，有一条不满足的，技术部分得分为0分，不再进入技术部分的评审。</w:t>
            </w:r>
          </w:p>
        </w:tc>
      </w:tr>
      <w:tr w:rsidR="00EB1C0A" w:rsidRPr="00227790">
        <w:trPr>
          <w:trHeight w:val="4017"/>
        </w:trPr>
        <w:tc>
          <w:tcPr>
            <w:tcW w:w="575" w:type="dxa"/>
            <w:vMerge w:val="restart"/>
            <w:tcBorders>
              <w:bottom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lastRenderedPageBreak/>
              <w:t>2</w:t>
            </w:r>
          </w:p>
        </w:tc>
        <w:tc>
          <w:tcPr>
            <w:tcW w:w="1000" w:type="dxa"/>
            <w:vMerge w:val="restart"/>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0"/>
                <w:szCs w:val="20"/>
                <w:lang w:eastAsia="zh-CN"/>
              </w:rPr>
            </w:pPr>
            <w:r w:rsidRPr="00227790">
              <w:rPr>
                <w:rFonts w:asciiTheme="minorEastAsia" w:eastAsiaTheme="minorEastAsia" w:hAnsiTheme="minorEastAsia" w:cs="方正仿宋_GBK" w:hint="eastAsia"/>
                <w:sz w:val="20"/>
                <w:szCs w:val="20"/>
                <w:lang w:eastAsia="zh-CN"/>
              </w:rPr>
              <w:t>技术部分</w:t>
            </w:r>
          </w:p>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（40%）</w:t>
            </w: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针对本项目提供服务方案。包括但不限于以下内容：整体服务流程、标本接收方案（包括样本采集、标本收取、标本运输）、检测工作流程、发送检测结果报告方法、出报告时间、服务质量保障措施、提供特急标本优先加急特事特办服务、增值服务。优得10分，良得7分，中得5分，一般得2分，未提供的不得分。</w:t>
            </w:r>
          </w:p>
        </w:tc>
        <w:tc>
          <w:tcPr>
            <w:tcW w:w="1915" w:type="dxa"/>
            <w:vMerge w:val="restart"/>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0"/>
                <w:szCs w:val="20"/>
                <w:lang w:eastAsia="zh-CN"/>
              </w:rPr>
            </w:pPr>
            <w:r w:rsidRPr="00227790">
              <w:rPr>
                <w:rFonts w:asciiTheme="minorEastAsia" w:eastAsiaTheme="minorEastAsia" w:hAnsiTheme="minorEastAsia" w:cs="方正仿宋_GBK" w:hint="eastAsia"/>
                <w:sz w:val="20"/>
                <w:szCs w:val="20"/>
                <w:lang w:eastAsia="zh-CN"/>
              </w:rPr>
              <w:t>评标委员会横向比较，独立评审打分，其中：</w:t>
            </w:r>
          </w:p>
          <w:p w:rsidR="00EB1C0A" w:rsidRPr="00227790" w:rsidRDefault="00D314C1">
            <w:pPr>
              <w:widowControl w:val="0"/>
              <w:wordWrap w:val="0"/>
              <w:spacing w:after="200" w:line="560" w:lineRule="exact"/>
              <w:jc w:val="both"/>
              <w:rPr>
                <w:rFonts w:asciiTheme="minorEastAsia" w:eastAsiaTheme="minorEastAsia" w:hAnsiTheme="minorEastAsia" w:cs="方正仿宋_GBK"/>
                <w:sz w:val="20"/>
                <w:szCs w:val="20"/>
                <w:lang w:eastAsia="zh-CN"/>
              </w:rPr>
            </w:pPr>
            <w:r w:rsidRPr="00227790">
              <w:rPr>
                <w:rFonts w:asciiTheme="minorEastAsia" w:eastAsiaTheme="minorEastAsia" w:hAnsiTheme="minorEastAsia" w:cs="方正仿宋_GBK" w:hint="eastAsia"/>
                <w:sz w:val="20"/>
                <w:szCs w:val="20"/>
                <w:lang w:eastAsia="zh-CN"/>
              </w:rPr>
              <w:t>1.“优”的标准：服务方案的理解、对质量问题分析全面，实施要点及难点分析透彻且针对性强，并有一定的类似实施经验，且完全符合本项目实际。</w:t>
            </w:r>
          </w:p>
          <w:p w:rsidR="00EB1C0A" w:rsidRPr="00227790" w:rsidRDefault="00D314C1">
            <w:pPr>
              <w:widowControl w:val="0"/>
              <w:wordWrap w:val="0"/>
              <w:spacing w:after="200" w:line="560" w:lineRule="exact"/>
              <w:jc w:val="both"/>
              <w:rPr>
                <w:rFonts w:asciiTheme="minorEastAsia" w:eastAsiaTheme="minorEastAsia" w:hAnsiTheme="minorEastAsia" w:cs="方正仿宋_GBK"/>
                <w:sz w:val="20"/>
                <w:szCs w:val="20"/>
                <w:lang w:eastAsia="zh-CN"/>
              </w:rPr>
            </w:pPr>
            <w:r w:rsidRPr="00227790">
              <w:rPr>
                <w:rFonts w:asciiTheme="minorEastAsia" w:eastAsiaTheme="minorEastAsia" w:hAnsiTheme="minorEastAsia" w:cs="方正仿宋_GBK" w:hint="eastAsia"/>
                <w:sz w:val="20"/>
                <w:szCs w:val="20"/>
                <w:lang w:eastAsia="zh-CN"/>
              </w:rPr>
              <w:t>2.“良”的标准：服务方案的理解、质量问题分析较为全面，实施要点及难点分析较为透彻，针对性较强；</w:t>
            </w:r>
          </w:p>
          <w:p w:rsidR="00EB1C0A" w:rsidRPr="00227790" w:rsidRDefault="00D314C1">
            <w:pPr>
              <w:widowControl w:val="0"/>
              <w:wordWrap w:val="0"/>
              <w:spacing w:after="200" w:line="560" w:lineRule="exact"/>
              <w:jc w:val="both"/>
              <w:rPr>
                <w:rFonts w:asciiTheme="minorEastAsia" w:eastAsiaTheme="minorEastAsia" w:hAnsiTheme="minorEastAsia" w:cs="方正仿宋_GBK"/>
                <w:sz w:val="20"/>
                <w:szCs w:val="20"/>
                <w:lang w:eastAsia="zh-CN"/>
              </w:rPr>
            </w:pPr>
            <w:r w:rsidRPr="00227790">
              <w:rPr>
                <w:rFonts w:asciiTheme="minorEastAsia" w:eastAsiaTheme="minorEastAsia" w:hAnsiTheme="minorEastAsia" w:cs="方正仿宋_GBK" w:hint="eastAsia"/>
                <w:sz w:val="20"/>
                <w:szCs w:val="20"/>
                <w:lang w:eastAsia="zh-CN"/>
              </w:rPr>
              <w:t>3.“中”的标准：服务方案的理解、质量问题分析基本满足项目需求，实施要点及难点分析基本与项目符合；</w:t>
            </w:r>
          </w:p>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4.“一般”的标准：服务方案的理解、质量问题分析不能完全满足项目需求，实施要点及</w:t>
            </w:r>
            <w:r w:rsidRPr="00227790">
              <w:rPr>
                <w:rFonts w:asciiTheme="minorEastAsia" w:eastAsiaTheme="minorEastAsia" w:hAnsiTheme="minorEastAsia" w:cs="方正仿宋_GBK" w:hint="eastAsia"/>
                <w:sz w:val="20"/>
                <w:szCs w:val="20"/>
                <w:lang w:eastAsia="zh-CN"/>
              </w:rPr>
              <w:lastRenderedPageBreak/>
              <w:t>难点分析不够合理，与项目实际情况勉强符合。</w:t>
            </w:r>
          </w:p>
        </w:tc>
      </w:tr>
      <w:tr w:rsidR="00EB1C0A" w:rsidRPr="00227790">
        <w:trPr>
          <w:trHeight w:val="760"/>
        </w:trPr>
        <w:tc>
          <w:tcPr>
            <w:tcW w:w="575" w:type="dxa"/>
            <w:vMerge/>
            <w:tcBorders>
              <w:top w:val="nil"/>
              <w:bottom w:val="nil"/>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1000" w:type="dxa"/>
            <w:vMerge/>
            <w:tcBorders>
              <w:bottom w:val="nil"/>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为保证运输标本的生物安全、环境要求及运输时效性，响应人需提交质量管理体系认证证书，并符合GB/T19001-2016/IS9001:2015相关标准，及供采购人所在地的货物专用运输(冷藏保鲜)，有得10分，无得0分；</w:t>
            </w:r>
          </w:p>
        </w:tc>
        <w:tc>
          <w:tcPr>
            <w:tcW w:w="1915" w:type="dxa"/>
            <w:vMerge/>
            <w:tcBorders>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r>
      <w:tr w:rsidR="00EB1C0A" w:rsidRPr="00227790">
        <w:trPr>
          <w:trHeight w:val="2070"/>
        </w:trPr>
        <w:tc>
          <w:tcPr>
            <w:tcW w:w="575" w:type="dxa"/>
            <w:vMerge w:val="restart"/>
            <w:tcBorders>
              <w:top w:val="nil"/>
              <w:bottom w:val="nil"/>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1000" w:type="dxa"/>
            <w:vMerge w:val="restart"/>
            <w:tcBorders>
              <w:top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612"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响应供应商参加过市级及以上检验质量控制中心组织的检验结果互认新鲜血液标本比对，得10分，未提供的不得分。</w:t>
            </w:r>
          </w:p>
        </w:tc>
        <w:tc>
          <w:tcPr>
            <w:tcW w:w="1915"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响应人需提供检验结果互认新鲜血液标本比对资料，并加盖响应供应商公章。</w:t>
            </w:r>
          </w:p>
        </w:tc>
      </w:tr>
      <w:tr w:rsidR="00EB1C0A" w:rsidRPr="00227790">
        <w:trPr>
          <w:trHeight w:val="1602"/>
        </w:trPr>
        <w:tc>
          <w:tcPr>
            <w:tcW w:w="575" w:type="dxa"/>
            <w:vMerge/>
            <w:tcBorders>
              <w:top w:val="nil"/>
              <w:bottom w:val="nil"/>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1000" w:type="dxa"/>
            <w:vMerge/>
            <w:tcBorders>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响应供应商承诺提供本院支持电脑端与手持端网络自助报告查询系统。提供承诺书及佐证材料最多得10分。提供承诺书的得5分，每份佐证材料得1分，最多5分，未提供的不得分。</w:t>
            </w:r>
          </w:p>
        </w:tc>
        <w:tc>
          <w:tcPr>
            <w:tcW w:w="1915"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提供承诺书（格式自拟）及佐证材料并加盖响应供应商公章，否则不计分。</w:t>
            </w:r>
          </w:p>
        </w:tc>
      </w:tr>
      <w:tr w:rsidR="00EB1C0A" w:rsidRPr="00227790">
        <w:trPr>
          <w:trHeight w:val="885"/>
        </w:trPr>
        <w:tc>
          <w:tcPr>
            <w:tcW w:w="8765" w:type="dxa"/>
            <w:gridSpan w:val="5"/>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响应供应商应满足采购文件“七、商务要求”的要求，有一条不满足的，商务部分得分为0分，不再进入商务部分的评审。</w:t>
            </w:r>
          </w:p>
        </w:tc>
      </w:tr>
      <w:tr w:rsidR="00EB1C0A" w:rsidRPr="00227790">
        <w:trPr>
          <w:trHeight w:val="1602"/>
        </w:trPr>
        <w:tc>
          <w:tcPr>
            <w:tcW w:w="575" w:type="dxa"/>
            <w:vMerge w:val="restart"/>
            <w:tcBorders>
              <w:bottom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3</w:t>
            </w:r>
          </w:p>
        </w:tc>
        <w:tc>
          <w:tcPr>
            <w:tcW w:w="1000" w:type="dxa"/>
            <w:vMerge w:val="restart"/>
            <w:tcBorders>
              <w:bottom w:val="single" w:sz="4" w:space="0" w:color="auto"/>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商务部分（40%）</w:t>
            </w: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响应供应商一年至少两次免费提供市级专家在医院内开展学术活动。提供承诺书及佐证材料最多得10分。提供承诺书的得5分，每份佐证材料得1分，最多5分，未提供的不得分。</w:t>
            </w:r>
          </w:p>
        </w:tc>
        <w:tc>
          <w:tcPr>
            <w:tcW w:w="1915"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提供承诺书（格式自拟）及佐证材料并加盖响应供应商公章，否则不计分。</w:t>
            </w:r>
          </w:p>
        </w:tc>
      </w:tr>
      <w:tr w:rsidR="00EB1C0A" w:rsidRPr="00227790">
        <w:trPr>
          <w:trHeight w:val="1283"/>
        </w:trPr>
        <w:tc>
          <w:tcPr>
            <w:tcW w:w="575" w:type="dxa"/>
            <w:vMerge/>
            <w:tcBorders>
              <w:top w:val="single" w:sz="4" w:space="0" w:color="auto"/>
              <w:bottom w:val="single" w:sz="4" w:space="0" w:color="auto"/>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1000" w:type="dxa"/>
            <w:vMerge/>
            <w:tcBorders>
              <w:top w:val="single" w:sz="4" w:space="0" w:color="auto"/>
              <w:bottom w:val="single" w:sz="4" w:space="0" w:color="auto"/>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响应供应商一年至少两次免费提供公益活动的方案及一定数量的检测项目。提供承诺书及佐证材料最多得10分。提供承诺书的得5分，每份佐证材料得1分，最多5分，未提供的不得分。</w:t>
            </w:r>
          </w:p>
        </w:tc>
        <w:tc>
          <w:tcPr>
            <w:tcW w:w="1915"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提供承诺书（格式自拟）及佐证材料并加盖响应供应商公章，否则不计分。</w:t>
            </w:r>
          </w:p>
        </w:tc>
      </w:tr>
      <w:tr w:rsidR="00EB1C0A" w:rsidRPr="00227790">
        <w:trPr>
          <w:trHeight w:val="1158"/>
        </w:trPr>
        <w:tc>
          <w:tcPr>
            <w:tcW w:w="575" w:type="dxa"/>
            <w:vMerge/>
            <w:tcBorders>
              <w:top w:val="single" w:sz="4" w:space="0" w:color="auto"/>
              <w:bottom w:val="single" w:sz="4" w:space="0" w:color="auto"/>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1000" w:type="dxa"/>
            <w:vMerge/>
            <w:tcBorders>
              <w:top w:val="single" w:sz="4" w:space="0" w:color="auto"/>
              <w:bottom w:val="single" w:sz="4" w:space="0" w:color="auto"/>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612" w:type="dxa"/>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 xml:space="preserve">响应供应商县级及以上行政主管部门批准的区域检验中心。每获批一家得2分，不超过10分。 </w:t>
            </w:r>
          </w:p>
        </w:tc>
        <w:tc>
          <w:tcPr>
            <w:tcW w:w="1915" w:type="dxa"/>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提供相应证明材料及文件复印件，加盖响应供应商公章。</w:t>
            </w:r>
          </w:p>
        </w:tc>
      </w:tr>
      <w:tr w:rsidR="00EB1C0A" w:rsidRPr="00227790">
        <w:trPr>
          <w:trHeight w:val="820"/>
        </w:trPr>
        <w:tc>
          <w:tcPr>
            <w:tcW w:w="575" w:type="dxa"/>
            <w:vMerge/>
            <w:tcBorders>
              <w:top w:val="single" w:sz="4" w:space="0" w:color="auto"/>
              <w:bottom w:val="single" w:sz="4" w:space="0" w:color="auto"/>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1000" w:type="dxa"/>
            <w:vMerge/>
            <w:tcBorders>
              <w:top w:val="single" w:sz="4" w:space="0" w:color="auto"/>
              <w:bottom w:val="single" w:sz="4" w:space="0" w:color="auto"/>
              <w:tl2br w:val="nil"/>
              <w:tr2bl w:val="nil"/>
            </w:tcBorders>
            <w:noWrap/>
          </w:tcPr>
          <w:p w:rsidR="00EB1C0A" w:rsidRPr="00227790" w:rsidRDefault="00EB1C0A">
            <w:pPr>
              <w:widowControl w:val="0"/>
              <w:wordWrap w:val="0"/>
              <w:spacing w:after="200" w:line="560" w:lineRule="exact"/>
              <w:jc w:val="both"/>
              <w:rPr>
                <w:rFonts w:asciiTheme="minorEastAsia" w:eastAsiaTheme="minorEastAsia" w:hAnsiTheme="minorEastAsia" w:cs="方正仿宋_GBK"/>
                <w:sz w:val="22"/>
                <w:szCs w:val="22"/>
                <w:lang w:eastAsia="zh-CN"/>
              </w:rPr>
            </w:pPr>
          </w:p>
        </w:tc>
        <w:tc>
          <w:tcPr>
            <w:tcW w:w="612" w:type="dxa"/>
            <w:tcBorders>
              <w:tl2br w:val="nil"/>
              <w:tr2bl w:val="nil"/>
            </w:tcBorders>
            <w:noWrap/>
            <w:vAlign w:val="center"/>
          </w:tcPr>
          <w:p w:rsidR="00EB1C0A" w:rsidRPr="00227790" w:rsidRDefault="00D314C1">
            <w:pPr>
              <w:widowControl w:val="0"/>
              <w:wordWrap w:val="0"/>
              <w:spacing w:after="200" w:line="560" w:lineRule="exact"/>
              <w:jc w:val="center"/>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10分</w:t>
            </w:r>
          </w:p>
        </w:tc>
        <w:tc>
          <w:tcPr>
            <w:tcW w:w="4663"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响应供应商在采购人所在地区合作客户数量。每一家得2分，不超过10分。</w:t>
            </w:r>
          </w:p>
        </w:tc>
        <w:tc>
          <w:tcPr>
            <w:tcW w:w="1915" w:type="dxa"/>
            <w:tcBorders>
              <w:tl2br w:val="nil"/>
              <w:tr2bl w:val="nil"/>
            </w:tcBorders>
            <w:noWrap/>
          </w:tcPr>
          <w:p w:rsidR="00EB1C0A" w:rsidRPr="00227790" w:rsidRDefault="00D314C1">
            <w:pPr>
              <w:widowControl w:val="0"/>
              <w:wordWrap w:val="0"/>
              <w:spacing w:after="200" w:line="560" w:lineRule="exact"/>
              <w:jc w:val="both"/>
              <w:rPr>
                <w:rFonts w:asciiTheme="minorEastAsia" w:eastAsiaTheme="minorEastAsia" w:hAnsiTheme="minorEastAsia" w:cs="方正仿宋_GBK"/>
                <w:sz w:val="22"/>
                <w:szCs w:val="22"/>
                <w:lang w:eastAsia="zh-CN"/>
              </w:rPr>
            </w:pPr>
            <w:r w:rsidRPr="00227790">
              <w:rPr>
                <w:rFonts w:asciiTheme="minorEastAsia" w:eastAsiaTheme="minorEastAsia" w:hAnsiTheme="minorEastAsia" w:cs="方正仿宋_GBK" w:hint="eastAsia"/>
                <w:sz w:val="20"/>
                <w:szCs w:val="20"/>
                <w:lang w:eastAsia="zh-CN"/>
              </w:rPr>
              <w:t>提供相应证明材料及合同复印件，加盖响应供应商公章。</w:t>
            </w:r>
          </w:p>
        </w:tc>
      </w:tr>
    </w:tbl>
    <w:p w:rsidR="00EB1C0A" w:rsidRPr="00227790" w:rsidRDefault="00D314C1">
      <w:pPr>
        <w:widowControl w:val="0"/>
        <w:snapToGrid w:val="0"/>
        <w:spacing w:line="560" w:lineRule="exact"/>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十二、无效响应</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1.参选人不具备比选文件规定的资格要求的；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2.参选人的不能满足项目质量要求的；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3.参选人的不能满足商务条款的；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4.未按规定对响应文件进行签字和盖章的；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5.响应文件含有违反国家法律、法规的内容，或附有采购人不能接受的条件的；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6.参选人串通投标的；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7.法定代表人为同一个人的两个及两个以上母公司、全资子公司及其控股公司，在同一项目中同时投标的；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8.法律、法规、规章和招标通知书规定的其他无效情形；</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9.未通过供应产品质量要求的；</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10.无效报价。</w:t>
      </w:r>
    </w:p>
    <w:p w:rsidR="00EB1C0A" w:rsidRPr="00227790" w:rsidRDefault="00D314C1">
      <w:pPr>
        <w:spacing w:line="560" w:lineRule="exact"/>
        <w:rPr>
          <w:rFonts w:asciiTheme="minorEastAsia" w:eastAsiaTheme="minorEastAsia" w:hAnsiTheme="minorEastAsia" w:cs="黑体"/>
          <w:sz w:val="32"/>
          <w:szCs w:val="32"/>
          <w:lang w:eastAsia="zh-CN"/>
        </w:rPr>
      </w:pPr>
      <w:r w:rsidRPr="00227790">
        <w:rPr>
          <w:rFonts w:asciiTheme="minorEastAsia" w:eastAsiaTheme="minorEastAsia" w:hAnsiTheme="minorEastAsia" w:cs="黑体" w:hint="eastAsia"/>
          <w:sz w:val="32"/>
          <w:szCs w:val="32"/>
          <w:lang w:eastAsia="zh-CN"/>
        </w:rPr>
        <w:t>十三、其他事项</w:t>
      </w:r>
    </w:p>
    <w:p w:rsidR="00EB1C0A" w:rsidRPr="00227790" w:rsidRDefault="00D314C1">
      <w:pPr>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本次比选结果，如因不可逆的因素，成交供应商应无条件遵从。其他未尽事宜由成交供应商与采购人在签约合同中进行约定。</w:t>
      </w:r>
    </w:p>
    <w:p w:rsidR="00EB1C0A" w:rsidRPr="00227790" w:rsidRDefault="00D314C1">
      <w:pPr>
        <w:spacing w:line="560" w:lineRule="exact"/>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黑体" w:hint="eastAsia"/>
          <w:sz w:val="32"/>
          <w:szCs w:val="32"/>
          <w:lang w:eastAsia="zh-CN"/>
        </w:rPr>
        <w:t>十四、采购人</w:t>
      </w:r>
    </w:p>
    <w:p w:rsidR="00EB1C0A" w:rsidRPr="00227790" w:rsidRDefault="00D314C1">
      <w:pPr>
        <w:widowControl w:val="0"/>
        <w:snapToGri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奉节县中医院</w:t>
      </w:r>
    </w:p>
    <w:p w:rsidR="00EB1C0A" w:rsidRPr="00227790" w:rsidRDefault="00D314C1">
      <w:pPr>
        <w:widowControl w:val="0"/>
        <w:snapToGrid w:val="0"/>
        <w:spacing w:line="560" w:lineRule="exact"/>
        <w:ind w:firstLineChars="200" w:firstLine="584"/>
        <w:rPr>
          <w:rFonts w:asciiTheme="minorEastAsia" w:eastAsiaTheme="minorEastAsia" w:hAnsiTheme="minorEastAsia"/>
          <w:lang w:eastAsia="zh-CN"/>
        </w:rPr>
      </w:pPr>
      <w:r w:rsidRPr="00227790">
        <w:rPr>
          <w:rFonts w:asciiTheme="minorEastAsia" w:eastAsiaTheme="minorEastAsia" w:hAnsiTheme="minorEastAsia" w:cs="方正仿宋_GBK" w:hint="eastAsia"/>
          <w:sz w:val="32"/>
          <w:szCs w:val="32"/>
          <w:lang w:eastAsia="zh-CN"/>
        </w:rPr>
        <w:lastRenderedPageBreak/>
        <w:t>联系人：</w:t>
      </w:r>
      <w:r w:rsidR="00227790">
        <w:rPr>
          <w:rFonts w:asciiTheme="minorEastAsia" w:eastAsiaTheme="minorEastAsia" w:hAnsiTheme="minorEastAsia" w:cs="方正仿宋_GBK" w:hint="eastAsia"/>
          <w:sz w:val="32"/>
          <w:szCs w:val="32"/>
          <w:lang w:eastAsia="zh-CN"/>
        </w:rPr>
        <w:t>刘衷羽</w:t>
      </w:r>
    </w:p>
    <w:p w:rsidR="00EB1C0A" w:rsidRPr="00227790" w:rsidRDefault="00D314C1">
      <w:pPr>
        <w:widowControl w:val="0"/>
        <w:snapToGrid w:val="0"/>
        <w:spacing w:line="560" w:lineRule="exact"/>
        <w:ind w:firstLineChars="200" w:firstLine="584"/>
        <w:rPr>
          <w:rFonts w:asciiTheme="minorEastAsia" w:eastAsiaTheme="minorEastAsia" w:hAnsiTheme="minorEastAsia" w:cs="方正仿宋_GBK"/>
          <w:sz w:val="32"/>
          <w:szCs w:val="32"/>
          <w:lang w:eastAsia="zh-CN"/>
        </w:rPr>
      </w:pPr>
      <w:r w:rsidRPr="00227790">
        <w:rPr>
          <w:rFonts w:asciiTheme="minorEastAsia" w:eastAsiaTheme="minorEastAsia" w:hAnsiTheme="minorEastAsia" w:cs="方正仿宋_GBK" w:hint="eastAsia"/>
          <w:sz w:val="32"/>
          <w:szCs w:val="32"/>
          <w:lang w:eastAsia="zh-CN"/>
        </w:rPr>
        <w:t>联系电话：</w:t>
      </w:r>
      <w:r w:rsidR="00227790">
        <w:rPr>
          <w:rFonts w:asciiTheme="minorEastAsia" w:eastAsiaTheme="minorEastAsia" w:hAnsiTheme="minorEastAsia" w:cs="方正仿宋_GBK" w:hint="eastAsia"/>
          <w:sz w:val="32"/>
          <w:szCs w:val="32"/>
          <w:lang w:eastAsia="zh-CN"/>
        </w:rPr>
        <w:t>18223836678</w:t>
      </w: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EB1C0A" w:rsidRDefault="00EB1C0A">
      <w:pPr>
        <w:rPr>
          <w:lang w:eastAsia="zh-CN"/>
        </w:rPr>
      </w:pPr>
    </w:p>
    <w:p w:rsidR="00EB1C0A" w:rsidRDefault="00EB1C0A">
      <w:pPr>
        <w:pStyle w:val="2"/>
        <w:rPr>
          <w:lang w:eastAsia="zh-CN"/>
        </w:rPr>
      </w:pPr>
    </w:p>
    <w:p w:rsidR="00A40DC6" w:rsidRDefault="00A40DC6" w:rsidP="00A40DC6">
      <w:pPr>
        <w:rPr>
          <w:lang w:eastAsia="zh-CN"/>
        </w:rPr>
      </w:pPr>
    </w:p>
    <w:p w:rsidR="00A40DC6" w:rsidRDefault="00A40DC6" w:rsidP="00A40DC6">
      <w:pPr>
        <w:pStyle w:val="2"/>
        <w:rPr>
          <w:lang w:eastAsia="zh-CN"/>
        </w:rPr>
      </w:pPr>
    </w:p>
    <w:p w:rsidR="00A40DC6" w:rsidRDefault="00A40DC6" w:rsidP="00A40DC6">
      <w:pPr>
        <w:rPr>
          <w:lang w:eastAsia="zh-CN"/>
        </w:rPr>
      </w:pPr>
    </w:p>
    <w:p w:rsidR="00A40DC6" w:rsidRDefault="00A40DC6" w:rsidP="00A40DC6">
      <w:pPr>
        <w:pStyle w:val="2"/>
        <w:rPr>
          <w:lang w:eastAsia="zh-CN"/>
        </w:rPr>
      </w:pPr>
    </w:p>
    <w:p w:rsidR="00A40DC6" w:rsidRPr="00A40DC6" w:rsidRDefault="00A40DC6" w:rsidP="00A40DC6">
      <w:pPr>
        <w:rPr>
          <w:lang w:eastAsia="zh-CN"/>
        </w:rPr>
      </w:pPr>
    </w:p>
    <w:p w:rsidR="00EB1C0A" w:rsidRDefault="00EB1C0A">
      <w:pPr>
        <w:rPr>
          <w:lang w:eastAsia="zh-CN"/>
        </w:rPr>
      </w:pPr>
    </w:p>
    <w:p w:rsidR="00EB1C0A" w:rsidRDefault="00EB1C0A">
      <w:pPr>
        <w:rPr>
          <w:lang w:eastAsia="zh-CN"/>
        </w:rPr>
      </w:pPr>
    </w:p>
    <w:p w:rsidR="00EB1C0A" w:rsidRDefault="00D314C1">
      <w:pPr>
        <w:rPr>
          <w:rFonts w:ascii="宋体" w:hAnsi="宋体" w:cs="宋体"/>
          <w:b/>
          <w:bCs/>
          <w:sz w:val="48"/>
          <w:szCs w:val="48"/>
          <w:lang w:eastAsia="zh-CN"/>
        </w:rPr>
      </w:pPr>
      <w:r>
        <w:rPr>
          <w:rFonts w:ascii="宋体" w:hAnsi="宋体" w:cs="宋体" w:hint="eastAsia"/>
          <w:b/>
          <w:bCs/>
          <w:sz w:val="48"/>
          <w:szCs w:val="48"/>
          <w:lang w:eastAsia="zh-CN"/>
        </w:rPr>
        <w:lastRenderedPageBreak/>
        <w:t>正本/副本</w:t>
      </w:r>
    </w:p>
    <w:p w:rsidR="00EB1C0A" w:rsidRDefault="00EB1C0A">
      <w:pPr>
        <w:tabs>
          <w:tab w:val="left" w:pos="3360"/>
        </w:tabs>
        <w:spacing w:line="360" w:lineRule="auto"/>
        <w:rPr>
          <w:rFonts w:ascii="宋体" w:hAnsi="宋体" w:cs="宋体"/>
          <w:b/>
          <w:sz w:val="52"/>
          <w:szCs w:val="52"/>
          <w:lang w:eastAsia="zh-CN"/>
        </w:rPr>
      </w:pPr>
    </w:p>
    <w:p w:rsidR="00EB1C0A" w:rsidRDefault="00D314C1">
      <w:pPr>
        <w:tabs>
          <w:tab w:val="left" w:pos="3360"/>
        </w:tabs>
        <w:spacing w:line="360" w:lineRule="auto"/>
        <w:jc w:val="center"/>
        <w:rPr>
          <w:rFonts w:ascii="宋体" w:hAnsi="宋体" w:cs="宋体"/>
          <w:b/>
          <w:sz w:val="52"/>
          <w:szCs w:val="52"/>
          <w:lang w:eastAsia="zh-CN"/>
        </w:rPr>
      </w:pPr>
      <w:r>
        <w:rPr>
          <w:rFonts w:ascii="宋体" w:hAnsi="宋体" w:cs="宋体" w:hint="eastAsia"/>
          <w:b/>
          <w:spacing w:val="567"/>
          <w:sz w:val="52"/>
          <w:szCs w:val="52"/>
          <w:lang w:eastAsia="zh-CN"/>
        </w:rPr>
        <w:t>响应文件</w:t>
      </w:r>
    </w:p>
    <w:p w:rsidR="00EB1C0A" w:rsidRDefault="00EB1C0A">
      <w:pPr>
        <w:tabs>
          <w:tab w:val="left" w:pos="3360"/>
        </w:tabs>
        <w:spacing w:line="360" w:lineRule="auto"/>
        <w:jc w:val="center"/>
        <w:rPr>
          <w:rFonts w:ascii="宋体" w:hAnsi="宋体" w:cs="宋体"/>
          <w:b/>
          <w:sz w:val="52"/>
          <w:szCs w:val="52"/>
          <w:lang w:eastAsia="zh-CN"/>
        </w:rPr>
      </w:pPr>
    </w:p>
    <w:p w:rsidR="00EB1C0A" w:rsidRDefault="00EB1C0A">
      <w:pPr>
        <w:rPr>
          <w:rFonts w:ascii="宋体" w:hAnsi="宋体" w:cs="宋体"/>
          <w:b/>
          <w:lang w:eastAsia="zh-CN"/>
        </w:rPr>
      </w:pPr>
    </w:p>
    <w:p w:rsidR="00EB1C0A" w:rsidRDefault="00EB1C0A">
      <w:pPr>
        <w:rPr>
          <w:rFonts w:ascii="宋体" w:hAnsi="宋体" w:cs="宋体"/>
          <w:b/>
          <w:lang w:eastAsia="zh-CN"/>
        </w:rPr>
      </w:pPr>
    </w:p>
    <w:p w:rsidR="00EB1C0A" w:rsidRDefault="00EB1C0A">
      <w:pPr>
        <w:rPr>
          <w:rFonts w:ascii="宋体" w:hAnsi="宋体" w:cs="宋体"/>
          <w:b/>
          <w:lang w:eastAsia="zh-CN"/>
        </w:rPr>
      </w:pPr>
    </w:p>
    <w:p w:rsidR="00EB1C0A" w:rsidRDefault="00EB1C0A">
      <w:pPr>
        <w:rPr>
          <w:rFonts w:ascii="宋体" w:hAnsi="宋体" w:cs="宋体"/>
          <w:b/>
          <w:lang w:eastAsia="zh-CN"/>
        </w:rPr>
      </w:pPr>
    </w:p>
    <w:p w:rsidR="00EB1C0A" w:rsidRDefault="00EB1C0A">
      <w:pPr>
        <w:rPr>
          <w:rFonts w:ascii="宋体" w:hAnsi="宋体" w:cs="宋体"/>
          <w:b/>
          <w:lang w:eastAsia="zh-CN"/>
        </w:rPr>
      </w:pPr>
    </w:p>
    <w:p w:rsidR="00EB1C0A" w:rsidRDefault="00EB1C0A">
      <w:pPr>
        <w:rPr>
          <w:rFonts w:ascii="宋体" w:hAnsi="宋体" w:cs="宋体"/>
          <w:b/>
          <w:lang w:eastAsia="zh-CN"/>
        </w:rPr>
      </w:pP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D314C1" w:rsidP="00EB1C0A">
      <w:pPr>
        <w:snapToGrid w:val="0"/>
        <w:spacing w:line="440" w:lineRule="exact"/>
        <w:ind w:firstLineChars="535" w:firstLine="1569"/>
        <w:rPr>
          <w:rFonts w:ascii="宋体" w:hAnsi="宋体" w:cs="宋体"/>
          <w:b/>
          <w:sz w:val="32"/>
          <w:szCs w:val="32"/>
          <w:lang w:eastAsia="zh-CN"/>
        </w:rPr>
      </w:pPr>
      <w:r>
        <w:rPr>
          <w:rFonts w:ascii="宋体" w:hAnsi="宋体" w:cs="宋体" w:hint="eastAsia"/>
          <w:b/>
          <w:sz w:val="32"/>
          <w:szCs w:val="32"/>
          <w:lang w:eastAsia="zh-CN"/>
        </w:rPr>
        <w:t>项目编号：</w:t>
      </w:r>
    </w:p>
    <w:p w:rsidR="00EB1C0A" w:rsidRDefault="00D314C1" w:rsidP="00EB1C0A">
      <w:pPr>
        <w:snapToGrid w:val="0"/>
        <w:spacing w:line="440" w:lineRule="exact"/>
        <w:ind w:firstLineChars="535" w:firstLine="1569"/>
        <w:rPr>
          <w:rFonts w:ascii="宋体" w:hAnsi="宋体" w:cs="宋体"/>
          <w:b/>
          <w:sz w:val="32"/>
          <w:szCs w:val="32"/>
          <w:lang w:eastAsia="zh-CN"/>
        </w:rPr>
      </w:pPr>
      <w:r>
        <w:rPr>
          <w:rFonts w:ascii="宋体" w:hAnsi="宋体" w:cs="宋体" w:hint="eastAsia"/>
          <w:b/>
          <w:sz w:val="32"/>
          <w:szCs w:val="32"/>
          <w:lang w:eastAsia="zh-CN"/>
        </w:rPr>
        <w:t>项目名称：</w:t>
      </w: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D314C1" w:rsidP="00EB1C0A">
      <w:pPr>
        <w:snapToGrid w:val="0"/>
        <w:spacing w:line="440" w:lineRule="exact"/>
        <w:ind w:firstLineChars="535" w:firstLine="1569"/>
        <w:rPr>
          <w:rFonts w:ascii="宋体" w:hAnsi="宋体" w:cs="宋体"/>
          <w:b/>
          <w:sz w:val="32"/>
          <w:szCs w:val="32"/>
          <w:lang w:eastAsia="zh-CN"/>
        </w:rPr>
      </w:pPr>
      <w:r>
        <w:rPr>
          <w:rFonts w:ascii="宋体" w:hAnsi="宋体" w:cs="宋体" w:hint="eastAsia"/>
          <w:b/>
          <w:sz w:val="32"/>
          <w:szCs w:val="32"/>
          <w:lang w:eastAsia="zh-CN"/>
        </w:rPr>
        <w:t>供应商名称：</w:t>
      </w:r>
    </w:p>
    <w:p w:rsidR="00EB1C0A" w:rsidRDefault="00D314C1" w:rsidP="00EB1C0A">
      <w:pPr>
        <w:snapToGrid w:val="0"/>
        <w:spacing w:line="440" w:lineRule="exact"/>
        <w:ind w:firstLineChars="535" w:firstLine="1569"/>
        <w:rPr>
          <w:rFonts w:ascii="宋体" w:hAnsi="宋体" w:cs="宋体"/>
          <w:b/>
          <w:sz w:val="32"/>
          <w:szCs w:val="32"/>
          <w:lang w:eastAsia="zh-CN"/>
        </w:rPr>
      </w:pPr>
      <w:r>
        <w:rPr>
          <w:rFonts w:ascii="宋体" w:hAnsi="宋体" w:cs="宋体" w:hint="eastAsia"/>
          <w:b/>
          <w:sz w:val="32"/>
          <w:szCs w:val="32"/>
          <w:lang w:eastAsia="zh-CN"/>
        </w:rPr>
        <w:t>供应商地址：</w:t>
      </w: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EB1C0A">
      <w:pPr>
        <w:snapToGrid w:val="0"/>
        <w:spacing w:line="440" w:lineRule="exact"/>
        <w:rPr>
          <w:rFonts w:ascii="宋体" w:hAnsi="宋体" w:cs="宋体"/>
          <w:b/>
          <w:sz w:val="32"/>
          <w:szCs w:val="32"/>
          <w:lang w:eastAsia="zh-CN"/>
        </w:rPr>
      </w:pPr>
    </w:p>
    <w:p w:rsidR="00EB1C0A" w:rsidRDefault="00EB1C0A" w:rsidP="00EB1C0A">
      <w:pPr>
        <w:snapToGrid w:val="0"/>
        <w:spacing w:line="440" w:lineRule="exact"/>
        <w:ind w:firstLineChars="535" w:firstLine="1569"/>
        <w:rPr>
          <w:rFonts w:ascii="宋体" w:hAnsi="宋体" w:cs="宋体"/>
          <w:b/>
          <w:sz w:val="32"/>
          <w:szCs w:val="32"/>
          <w:lang w:eastAsia="zh-CN"/>
        </w:rPr>
      </w:pPr>
    </w:p>
    <w:p w:rsidR="00EB1C0A" w:rsidRDefault="00D314C1">
      <w:pPr>
        <w:pStyle w:val="2"/>
        <w:rPr>
          <w:lang w:eastAsia="zh-CN"/>
        </w:rPr>
      </w:pPr>
      <w:r>
        <w:rPr>
          <w:rFonts w:eastAsia="宋体" w:cs="宋体" w:hint="eastAsia"/>
          <w:b/>
          <w:color w:val="auto"/>
          <w:lang w:eastAsia="zh-CN"/>
        </w:rPr>
        <w:t>日期：</w:t>
      </w:r>
      <w:r>
        <w:rPr>
          <w:rFonts w:eastAsia="宋体" w:cs="宋体" w:hint="eastAsia"/>
          <w:b/>
          <w:color w:val="auto"/>
          <w:lang w:eastAsia="zh-CN"/>
        </w:rPr>
        <w:br w:type="page"/>
      </w:r>
    </w:p>
    <w:p w:rsidR="00EB1C0A" w:rsidRDefault="00EB1C0A">
      <w:pPr>
        <w:pStyle w:val="A9"/>
        <w:spacing w:line="500" w:lineRule="exact"/>
        <w:jc w:val="center"/>
        <w:rPr>
          <w:rFonts w:ascii="方正仿宋_GBK" w:eastAsia="方正仿宋_GBK" w:hAnsi="方正仿宋_GBK" w:cs="方正仿宋_GBK"/>
          <w:color w:val="auto"/>
          <w:sz w:val="32"/>
          <w:szCs w:val="32"/>
        </w:rPr>
      </w:pPr>
    </w:p>
    <w:p w:rsidR="00EB1C0A" w:rsidRDefault="00EB1C0A">
      <w:pPr>
        <w:autoSpaceDE w:val="0"/>
        <w:autoSpaceDN w:val="0"/>
        <w:adjustRightInd w:val="0"/>
        <w:snapToGrid w:val="0"/>
        <w:spacing w:line="360" w:lineRule="auto"/>
        <w:ind w:firstLineChars="200" w:firstLine="584"/>
        <w:rPr>
          <w:rFonts w:ascii="方正仿宋_GBK" w:eastAsia="方正仿宋_GBK"/>
          <w:sz w:val="32"/>
          <w:szCs w:val="28"/>
          <w:lang w:eastAsia="zh-CN"/>
        </w:rPr>
      </w:pPr>
    </w:p>
    <w:p w:rsidR="00EB1C0A" w:rsidRDefault="00EB1C0A">
      <w:pPr>
        <w:autoSpaceDE w:val="0"/>
        <w:autoSpaceDN w:val="0"/>
        <w:adjustRightInd w:val="0"/>
        <w:snapToGrid w:val="0"/>
        <w:spacing w:line="360" w:lineRule="auto"/>
        <w:ind w:firstLineChars="200" w:firstLine="584"/>
        <w:rPr>
          <w:rFonts w:ascii="方正仿宋_GBK" w:eastAsia="方正仿宋_GBK"/>
          <w:sz w:val="32"/>
          <w:szCs w:val="28"/>
          <w:lang w:eastAsia="zh-CN"/>
        </w:rPr>
      </w:pPr>
    </w:p>
    <w:p w:rsidR="00EB1C0A" w:rsidRDefault="00EB1C0A">
      <w:pPr>
        <w:autoSpaceDE w:val="0"/>
        <w:autoSpaceDN w:val="0"/>
        <w:adjustRightInd w:val="0"/>
        <w:snapToGrid w:val="0"/>
        <w:spacing w:line="360" w:lineRule="auto"/>
        <w:ind w:firstLineChars="200" w:firstLine="584"/>
        <w:rPr>
          <w:rFonts w:ascii="方正仿宋_GBK" w:eastAsia="方正仿宋_GBK"/>
          <w:sz w:val="32"/>
          <w:szCs w:val="28"/>
          <w:lang w:eastAsia="zh-CN"/>
        </w:rPr>
      </w:pPr>
    </w:p>
    <w:p w:rsidR="00EB1C0A" w:rsidRDefault="00EB1C0A">
      <w:pPr>
        <w:autoSpaceDE w:val="0"/>
        <w:autoSpaceDN w:val="0"/>
        <w:adjustRightInd w:val="0"/>
        <w:snapToGrid w:val="0"/>
        <w:spacing w:line="360" w:lineRule="auto"/>
        <w:ind w:firstLineChars="200" w:firstLine="584"/>
        <w:rPr>
          <w:rFonts w:ascii="方正仿宋_GBK" w:eastAsia="方正仿宋_GBK"/>
          <w:sz w:val="32"/>
          <w:szCs w:val="28"/>
          <w:lang w:eastAsia="zh-CN"/>
        </w:rPr>
      </w:pPr>
    </w:p>
    <w:p w:rsidR="00EB1C0A" w:rsidRDefault="00EB1C0A">
      <w:pPr>
        <w:autoSpaceDE w:val="0"/>
        <w:autoSpaceDN w:val="0"/>
        <w:adjustRightInd w:val="0"/>
        <w:snapToGrid w:val="0"/>
        <w:spacing w:line="360" w:lineRule="auto"/>
        <w:ind w:firstLineChars="200" w:firstLine="584"/>
        <w:rPr>
          <w:rFonts w:ascii="方正仿宋_GBK" w:eastAsia="方正仿宋_GBK"/>
          <w:sz w:val="32"/>
          <w:szCs w:val="28"/>
          <w:lang w:eastAsia="zh-CN"/>
        </w:rPr>
      </w:pPr>
    </w:p>
    <w:p w:rsidR="00EB1C0A" w:rsidRDefault="00D314C1">
      <w:pPr>
        <w:autoSpaceDE w:val="0"/>
        <w:autoSpaceDN w:val="0"/>
        <w:adjustRightInd w:val="0"/>
        <w:snapToGrid w:val="0"/>
        <w:spacing w:line="360" w:lineRule="auto"/>
        <w:ind w:firstLineChars="200" w:firstLine="584"/>
        <w:rPr>
          <w:rFonts w:ascii="方正仿宋_GBK" w:eastAsia="方正仿宋_GBK" w:hAnsi="宋体" w:cs="MingLiUfalt"/>
          <w:b/>
          <w:lang w:eastAsia="zh-CN"/>
        </w:rPr>
      </w:pPr>
      <w:r>
        <w:rPr>
          <w:rFonts w:ascii="方正仿宋_GBK" w:eastAsia="方正仿宋_GBK" w:hint="eastAsia"/>
          <w:sz w:val="32"/>
          <w:szCs w:val="28"/>
          <w:lang w:eastAsia="zh-CN"/>
        </w:rPr>
        <w:t>不准在年月日北京时间上午</w:t>
      </w:r>
      <w:r>
        <w:rPr>
          <w:rFonts w:ascii="方正仿宋_GBK" w:eastAsia="方正仿宋_GBK" w:hint="eastAsia"/>
          <w:sz w:val="32"/>
          <w:szCs w:val="28"/>
          <w:u w:val="single"/>
          <w:lang w:eastAsia="zh-CN"/>
        </w:rPr>
        <w:t xml:space="preserve">      时 </w:t>
      </w:r>
      <w:r>
        <w:rPr>
          <w:rFonts w:ascii="方正仿宋_GBK" w:eastAsia="方正仿宋_GBK" w:hint="eastAsia"/>
          <w:sz w:val="32"/>
          <w:szCs w:val="28"/>
          <w:lang w:eastAsia="zh-CN"/>
        </w:rPr>
        <w:t>前启封</w:t>
      </w: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D314C1">
      <w:pPr>
        <w:tabs>
          <w:tab w:val="left" w:pos="6080"/>
          <w:tab w:val="left" w:pos="6640"/>
        </w:tabs>
        <w:autoSpaceDE w:val="0"/>
        <w:autoSpaceDN w:val="0"/>
        <w:adjustRightInd w:val="0"/>
        <w:snapToGrid w:val="0"/>
        <w:spacing w:line="360" w:lineRule="auto"/>
        <w:jc w:val="center"/>
        <w:rPr>
          <w:rFonts w:ascii="方正仿宋_GBK" w:eastAsia="方正仿宋_GBK" w:hAnsi="宋体"/>
          <w:b/>
          <w:w w:val="99"/>
          <w:lang w:eastAsia="zh-CN"/>
        </w:rPr>
      </w:pPr>
      <w:r>
        <w:rPr>
          <w:rFonts w:ascii="方正仿宋_GBK" w:eastAsia="方正仿宋_GBK" w:hAnsi="宋体" w:cs="MingLiUfalt" w:hint="eastAsia"/>
          <w:b/>
          <w:w w:val="99"/>
          <w:lang w:eastAsia="zh-CN"/>
        </w:rPr>
        <w:t>参与比选供应商</w:t>
      </w:r>
      <w:r>
        <w:rPr>
          <w:rFonts w:ascii="方正仿宋_GBK" w:eastAsia="方正仿宋_GBK" w:hAnsi="宋体" w:cs="MingLiUfalt" w:hint="eastAsia"/>
          <w:b/>
          <w:spacing w:val="1"/>
          <w:w w:val="99"/>
          <w:lang w:eastAsia="zh-CN"/>
        </w:rPr>
        <w:t>：</w:t>
      </w:r>
      <w:r>
        <w:rPr>
          <w:rFonts w:ascii="方正仿宋_GBK" w:eastAsia="方正仿宋_GBK" w:hAnsi="宋体" w:cs="MingLiUfalt" w:hint="eastAsia"/>
          <w:b/>
          <w:w w:val="198"/>
          <w:u w:val="single"/>
          <w:lang w:eastAsia="zh-CN"/>
        </w:rPr>
        <w:t xml:space="preserve"> 　　　　  </w:t>
      </w:r>
      <w:r>
        <w:rPr>
          <w:rFonts w:ascii="方正仿宋_GBK" w:eastAsia="方正仿宋_GBK" w:hAnsi="宋体" w:cs="MingLiUfalt" w:hint="eastAsia"/>
          <w:b/>
          <w:w w:val="99"/>
          <w:lang w:eastAsia="zh-CN"/>
        </w:rPr>
        <w:t>（盖单位公章）</w:t>
      </w:r>
    </w:p>
    <w:p w:rsidR="00EB1C0A" w:rsidRDefault="00D314C1">
      <w:pPr>
        <w:tabs>
          <w:tab w:val="left" w:pos="6080"/>
          <w:tab w:val="left" w:pos="6640"/>
        </w:tabs>
        <w:autoSpaceDE w:val="0"/>
        <w:autoSpaceDN w:val="0"/>
        <w:adjustRightInd w:val="0"/>
        <w:snapToGrid w:val="0"/>
        <w:spacing w:line="360" w:lineRule="auto"/>
        <w:jc w:val="center"/>
        <w:rPr>
          <w:rFonts w:ascii="方正仿宋_GBK" w:eastAsia="方正仿宋_GBK" w:hAnsi="宋体" w:cs="MingLiUfalt"/>
          <w:b/>
          <w:lang w:eastAsia="zh-CN"/>
        </w:rPr>
      </w:pPr>
      <w:r>
        <w:rPr>
          <w:rFonts w:ascii="方正仿宋_GBK" w:eastAsia="方正仿宋_GBK" w:hAnsi="宋体" w:cs="MingLiUfalt" w:hint="eastAsia"/>
          <w:b/>
          <w:w w:val="99"/>
          <w:lang w:eastAsia="zh-CN"/>
        </w:rPr>
        <w:t>法定代表人或其委托代理人：</w:t>
      </w:r>
      <w:r>
        <w:rPr>
          <w:rFonts w:ascii="方正仿宋_GBK" w:eastAsia="方正仿宋_GBK" w:hAnsi="宋体" w:cs="MingLiUfalt" w:hint="eastAsia"/>
          <w:b/>
          <w:w w:val="198"/>
          <w:u w:val="single"/>
          <w:lang w:eastAsia="zh-CN"/>
        </w:rPr>
        <w:t xml:space="preserve"> 　　 　</w:t>
      </w:r>
      <w:r>
        <w:rPr>
          <w:rFonts w:ascii="方正仿宋_GBK" w:eastAsia="方正仿宋_GBK" w:hAnsi="宋体" w:cs="MingLiUfalt" w:hint="eastAsia"/>
          <w:b/>
          <w:w w:val="99"/>
          <w:lang w:eastAsia="zh-CN"/>
        </w:rPr>
        <w:t>（签字）</w:t>
      </w:r>
    </w:p>
    <w:p w:rsidR="00EB1C0A" w:rsidRDefault="00D314C1">
      <w:pPr>
        <w:tabs>
          <w:tab w:val="left" w:pos="3280"/>
          <w:tab w:val="left" w:pos="4680"/>
          <w:tab w:val="left" w:pos="6080"/>
        </w:tabs>
        <w:autoSpaceDE w:val="0"/>
        <w:autoSpaceDN w:val="0"/>
        <w:adjustRightInd w:val="0"/>
        <w:snapToGrid w:val="0"/>
        <w:spacing w:line="360" w:lineRule="auto"/>
        <w:jc w:val="center"/>
        <w:rPr>
          <w:rFonts w:ascii="方正仿宋_GBK" w:eastAsia="方正仿宋_GBK" w:hAnsi="宋体" w:cs="MingLiUfalt"/>
          <w:b/>
          <w:w w:val="99"/>
          <w:lang w:eastAsia="zh-CN"/>
        </w:rPr>
      </w:pPr>
      <w:r>
        <w:rPr>
          <w:rFonts w:ascii="方正仿宋_GBK" w:eastAsia="方正仿宋_GBK" w:hAnsi="宋体" w:cs="MingLiUfalt" w:hint="eastAsia"/>
          <w:b/>
          <w:w w:val="99"/>
          <w:u w:val="single"/>
          <w:lang w:eastAsia="zh-CN"/>
        </w:rPr>
        <w:t xml:space="preserve">     　</w:t>
      </w:r>
      <w:r>
        <w:rPr>
          <w:rFonts w:ascii="方正仿宋_GBK" w:eastAsia="方正仿宋_GBK" w:hAnsi="宋体" w:cs="MingLiUfalt" w:hint="eastAsia"/>
          <w:b/>
          <w:w w:val="99"/>
          <w:lang w:eastAsia="zh-CN"/>
        </w:rPr>
        <w:t>年月  日</w:t>
      </w:r>
    </w:p>
    <w:p w:rsidR="00EB1C0A" w:rsidRDefault="00EB1C0A">
      <w:pPr>
        <w:pStyle w:val="2"/>
        <w:rPr>
          <w:rFonts w:ascii="方正仿宋_GBK" w:eastAsia="方正仿宋_GBK" w:cs="MingLiUfalt"/>
          <w:b/>
          <w:color w:val="auto"/>
          <w:w w:val="99"/>
          <w:sz w:val="24"/>
          <w:lang w:eastAsia="zh-CN"/>
        </w:rPr>
      </w:pPr>
    </w:p>
    <w:p w:rsidR="00EB1C0A" w:rsidRDefault="00EB1C0A">
      <w:pPr>
        <w:rPr>
          <w:rFonts w:ascii="方正仿宋_GBK" w:eastAsia="方正仿宋_GBK" w:hAnsi="宋体" w:cs="MingLiUfalt"/>
          <w:b/>
          <w:w w:val="99"/>
          <w:lang w:eastAsia="zh-CN"/>
        </w:rPr>
      </w:pPr>
    </w:p>
    <w:p w:rsidR="00EB1C0A" w:rsidRDefault="00EB1C0A">
      <w:pPr>
        <w:pStyle w:val="2"/>
        <w:rPr>
          <w:rFonts w:ascii="方正仿宋_GBK" w:eastAsia="方正仿宋_GBK" w:cs="MingLiUfalt"/>
          <w:b/>
          <w:color w:val="auto"/>
          <w:w w:val="99"/>
          <w:sz w:val="24"/>
          <w:lang w:eastAsia="zh-CN"/>
        </w:rPr>
      </w:pPr>
    </w:p>
    <w:p w:rsidR="00EB1C0A" w:rsidRDefault="00EB1C0A">
      <w:pPr>
        <w:rPr>
          <w:rFonts w:ascii="方正仿宋_GBK" w:eastAsia="方正仿宋_GBK" w:hAnsi="宋体" w:cs="MingLiUfalt"/>
          <w:b/>
          <w:w w:val="99"/>
          <w:lang w:eastAsia="zh-CN"/>
        </w:rPr>
      </w:pPr>
    </w:p>
    <w:p w:rsidR="00EB1C0A" w:rsidRDefault="00EB1C0A">
      <w:pPr>
        <w:pStyle w:val="2"/>
        <w:rPr>
          <w:rFonts w:ascii="方正仿宋_GBK" w:eastAsia="方正仿宋_GBK" w:cs="MingLiUfalt"/>
          <w:b/>
          <w:color w:val="auto"/>
          <w:w w:val="99"/>
          <w:sz w:val="24"/>
          <w:lang w:eastAsia="zh-CN"/>
        </w:rPr>
      </w:pPr>
    </w:p>
    <w:p w:rsidR="00EB1C0A" w:rsidRDefault="00EB1C0A">
      <w:pPr>
        <w:rPr>
          <w:rFonts w:ascii="方正仿宋_GBK" w:eastAsia="方正仿宋_GBK" w:hAnsi="宋体" w:cs="MingLiUfalt"/>
          <w:b/>
          <w:w w:val="99"/>
          <w:lang w:eastAsia="zh-CN"/>
        </w:rPr>
      </w:pPr>
    </w:p>
    <w:p w:rsidR="00EB1C0A" w:rsidRDefault="00D314C1">
      <w:pPr>
        <w:tabs>
          <w:tab w:val="left" w:pos="2580"/>
          <w:tab w:val="left" w:pos="5940"/>
        </w:tabs>
        <w:autoSpaceDE w:val="0"/>
        <w:autoSpaceDN w:val="0"/>
        <w:adjustRightInd w:val="0"/>
        <w:snapToGrid w:val="0"/>
        <w:spacing w:line="360" w:lineRule="auto"/>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比选响应文书资质部分封面</w:t>
      </w:r>
    </w:p>
    <w:p w:rsidR="00EB1C0A" w:rsidRDefault="00EB1C0A">
      <w:pPr>
        <w:tabs>
          <w:tab w:val="left" w:pos="3395"/>
          <w:tab w:val="left" w:pos="5940"/>
        </w:tabs>
        <w:autoSpaceDE w:val="0"/>
        <w:autoSpaceDN w:val="0"/>
        <w:adjustRightInd w:val="0"/>
        <w:snapToGrid w:val="0"/>
        <w:spacing w:line="360" w:lineRule="auto"/>
        <w:jc w:val="center"/>
        <w:rPr>
          <w:rFonts w:ascii="方正仿宋_GBK" w:eastAsia="方正仿宋_GBK" w:hAnsi="宋体" w:cs="MingLiUfalt"/>
          <w:b/>
          <w:u w:val="single"/>
          <w:lang w:eastAsia="zh-CN"/>
        </w:rPr>
      </w:pPr>
    </w:p>
    <w:p w:rsidR="00EB1C0A" w:rsidRDefault="00D314C1">
      <w:pPr>
        <w:tabs>
          <w:tab w:val="left" w:pos="3395"/>
          <w:tab w:val="left" w:pos="5940"/>
        </w:tabs>
        <w:autoSpaceDE w:val="0"/>
        <w:autoSpaceDN w:val="0"/>
        <w:adjustRightInd w:val="0"/>
        <w:snapToGrid w:val="0"/>
        <w:spacing w:line="360" w:lineRule="auto"/>
        <w:jc w:val="center"/>
        <w:rPr>
          <w:rFonts w:ascii="方正仿宋_GBK" w:eastAsia="方正仿宋_GBK" w:hAnsi="宋体" w:cs="MingLiUfalt"/>
          <w:b/>
          <w:u w:val="single"/>
          <w:lang w:eastAsia="zh-CN"/>
        </w:rPr>
      </w:pPr>
      <w:r>
        <w:rPr>
          <w:rFonts w:ascii="方正仿宋_GBK" w:eastAsia="方正仿宋_GBK" w:hAnsi="宋体" w:cs="MingLiUfalt" w:hint="eastAsia"/>
          <w:b/>
          <w:u w:val="single"/>
          <w:lang w:eastAsia="zh-CN"/>
        </w:rPr>
        <w:t>×××××××××××××××××××× 项目</w:t>
      </w:r>
    </w:p>
    <w:p w:rsidR="00EB1C0A" w:rsidRDefault="00EB1C0A">
      <w:pPr>
        <w:tabs>
          <w:tab w:val="left" w:pos="3600"/>
          <w:tab w:val="left" w:pos="4480"/>
          <w:tab w:val="left" w:pos="5360"/>
        </w:tabs>
        <w:autoSpaceDE w:val="0"/>
        <w:autoSpaceDN w:val="0"/>
        <w:adjustRightInd w:val="0"/>
        <w:snapToGrid w:val="0"/>
        <w:spacing w:line="360" w:lineRule="auto"/>
        <w:jc w:val="both"/>
        <w:rPr>
          <w:rFonts w:ascii="仿宋_GB2312" w:eastAsia="仿宋_GB2312"/>
          <w:b/>
          <w:sz w:val="32"/>
          <w:szCs w:val="32"/>
          <w:lang w:eastAsia="zh-CN"/>
        </w:rPr>
      </w:pPr>
    </w:p>
    <w:p w:rsidR="00EB1C0A" w:rsidRDefault="00D314C1">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sz w:val="44"/>
          <w:szCs w:val="44"/>
          <w:lang w:eastAsia="zh-CN"/>
        </w:rPr>
      </w:pPr>
      <w:r>
        <w:rPr>
          <w:rFonts w:ascii="方正小标宋_GBK" w:eastAsia="方正小标宋_GBK" w:hint="eastAsia"/>
          <w:b/>
          <w:sz w:val="44"/>
          <w:szCs w:val="44"/>
          <w:lang w:eastAsia="zh-CN"/>
        </w:rPr>
        <w:t>比选 响 应 文 书</w:t>
      </w:r>
    </w:p>
    <w:p w:rsidR="00EB1C0A" w:rsidRDefault="00EB1C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sz w:val="44"/>
          <w:szCs w:val="44"/>
          <w:lang w:eastAsia="zh-CN"/>
        </w:rPr>
      </w:pPr>
    </w:p>
    <w:p w:rsidR="00EB1C0A" w:rsidRDefault="00D314C1">
      <w:pPr>
        <w:spacing w:line="540" w:lineRule="exact"/>
        <w:jc w:val="center"/>
        <w:rPr>
          <w:rFonts w:ascii="仿宋" w:eastAsia="仿宋" w:hAnsi="仿宋" w:cs="仿宋"/>
          <w:sz w:val="36"/>
          <w:szCs w:val="32"/>
          <w:lang w:eastAsia="zh-CN"/>
        </w:rPr>
      </w:pPr>
      <w:r>
        <w:rPr>
          <w:rFonts w:ascii="仿宋" w:eastAsia="仿宋" w:hAnsi="仿宋" w:cs="仿宋" w:hint="eastAsia"/>
          <w:sz w:val="36"/>
          <w:szCs w:val="32"/>
          <w:lang w:eastAsia="zh-CN"/>
        </w:rPr>
        <w:t>资质文件部分</w:t>
      </w: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EB1C0A">
      <w:pPr>
        <w:autoSpaceDE w:val="0"/>
        <w:autoSpaceDN w:val="0"/>
        <w:adjustRightInd w:val="0"/>
        <w:snapToGrid w:val="0"/>
        <w:spacing w:line="360" w:lineRule="auto"/>
        <w:rPr>
          <w:rFonts w:ascii="仿宋_GB2312" w:eastAsia="仿宋_GB2312" w:hAnsi="宋体" w:cs="MingLiUfalt"/>
          <w:b/>
          <w:lang w:eastAsia="zh-CN"/>
        </w:rPr>
      </w:pPr>
    </w:p>
    <w:p w:rsidR="00EB1C0A" w:rsidRDefault="00D314C1">
      <w:pPr>
        <w:tabs>
          <w:tab w:val="left" w:pos="6080"/>
          <w:tab w:val="left" w:pos="6640"/>
        </w:tabs>
        <w:autoSpaceDE w:val="0"/>
        <w:autoSpaceDN w:val="0"/>
        <w:adjustRightInd w:val="0"/>
        <w:snapToGrid w:val="0"/>
        <w:spacing w:line="360" w:lineRule="auto"/>
        <w:jc w:val="center"/>
        <w:rPr>
          <w:rFonts w:ascii="方正仿宋_GBK" w:eastAsia="方正仿宋_GBK" w:hAnsi="宋体"/>
          <w:b/>
          <w:w w:val="99"/>
          <w:lang w:eastAsia="zh-CN"/>
        </w:rPr>
      </w:pPr>
      <w:r>
        <w:rPr>
          <w:rFonts w:ascii="方正仿宋_GBK" w:eastAsia="方正仿宋_GBK" w:hAnsi="宋体" w:cs="MingLiUfalt" w:hint="eastAsia"/>
          <w:b/>
          <w:w w:val="99"/>
          <w:lang w:eastAsia="zh-CN"/>
        </w:rPr>
        <w:t>参与比选供应商</w:t>
      </w:r>
      <w:r>
        <w:rPr>
          <w:rFonts w:ascii="方正仿宋_GBK" w:eastAsia="方正仿宋_GBK" w:hAnsi="宋体" w:cs="MingLiUfalt" w:hint="eastAsia"/>
          <w:b/>
          <w:spacing w:val="1"/>
          <w:w w:val="99"/>
          <w:lang w:eastAsia="zh-CN"/>
        </w:rPr>
        <w:t>：</w:t>
      </w:r>
      <w:r>
        <w:rPr>
          <w:rFonts w:ascii="方正仿宋_GBK" w:eastAsia="方正仿宋_GBK" w:hAnsi="宋体" w:cs="MingLiUfalt" w:hint="eastAsia"/>
          <w:b/>
          <w:w w:val="198"/>
          <w:u w:val="single"/>
          <w:lang w:eastAsia="zh-CN"/>
        </w:rPr>
        <w:t xml:space="preserve"> 　　　　 　　</w:t>
      </w:r>
      <w:r>
        <w:rPr>
          <w:rFonts w:ascii="方正仿宋_GBK" w:eastAsia="方正仿宋_GBK" w:hAnsi="宋体" w:cs="MingLiUfalt" w:hint="eastAsia"/>
          <w:b/>
          <w:w w:val="99"/>
          <w:lang w:eastAsia="zh-CN"/>
        </w:rPr>
        <w:t>（盖单位公章）</w:t>
      </w:r>
    </w:p>
    <w:p w:rsidR="00EB1C0A" w:rsidRDefault="00D314C1">
      <w:pPr>
        <w:tabs>
          <w:tab w:val="left" w:pos="6080"/>
          <w:tab w:val="left" w:pos="6640"/>
        </w:tabs>
        <w:autoSpaceDE w:val="0"/>
        <w:autoSpaceDN w:val="0"/>
        <w:adjustRightInd w:val="0"/>
        <w:snapToGrid w:val="0"/>
        <w:spacing w:line="360" w:lineRule="auto"/>
        <w:jc w:val="center"/>
        <w:rPr>
          <w:rFonts w:ascii="方正仿宋_GBK" w:eastAsia="方正仿宋_GBK" w:hAnsi="宋体" w:cs="MingLiUfalt"/>
          <w:b/>
          <w:lang w:eastAsia="zh-CN"/>
        </w:rPr>
      </w:pPr>
      <w:r>
        <w:rPr>
          <w:rFonts w:ascii="方正仿宋_GBK" w:eastAsia="方正仿宋_GBK" w:hAnsi="宋体" w:cs="MingLiUfalt" w:hint="eastAsia"/>
          <w:b/>
          <w:w w:val="99"/>
          <w:lang w:eastAsia="zh-CN"/>
        </w:rPr>
        <w:t>法定代表人或其委托代理人：</w:t>
      </w:r>
      <w:r>
        <w:rPr>
          <w:rFonts w:ascii="方正仿宋_GBK" w:eastAsia="方正仿宋_GBK" w:hAnsi="宋体" w:cs="MingLiUfalt" w:hint="eastAsia"/>
          <w:b/>
          <w:w w:val="198"/>
          <w:u w:val="single"/>
          <w:lang w:eastAsia="zh-CN"/>
        </w:rPr>
        <w:t xml:space="preserve"> 　　 　</w:t>
      </w:r>
      <w:r>
        <w:rPr>
          <w:rFonts w:ascii="方正仿宋_GBK" w:eastAsia="方正仿宋_GBK" w:hAnsi="宋体" w:cs="MingLiUfalt" w:hint="eastAsia"/>
          <w:b/>
          <w:w w:val="99"/>
          <w:lang w:eastAsia="zh-CN"/>
        </w:rPr>
        <w:t>（签字）</w:t>
      </w:r>
    </w:p>
    <w:p w:rsidR="00EB1C0A" w:rsidRDefault="00D314C1">
      <w:pPr>
        <w:pStyle w:val="2"/>
        <w:rPr>
          <w:lang w:eastAsia="zh-CN"/>
        </w:rPr>
        <w:sectPr w:rsidR="00EB1C0A">
          <w:footerReference w:type="default" r:id="rId10"/>
          <w:pgSz w:w="11907" w:h="16840"/>
          <w:pgMar w:top="1440" w:right="1627" w:bottom="1440" w:left="1627" w:header="964" w:footer="992" w:gutter="0"/>
          <w:cols w:space="720"/>
          <w:docGrid w:type="linesAndChars" w:linePitch="380" w:charSpace="-5735"/>
        </w:sectPr>
      </w:pPr>
      <w:r>
        <w:rPr>
          <w:rFonts w:ascii="方正仿宋_GBK" w:eastAsia="方正仿宋_GBK" w:cs="MingLiUfalt" w:hint="eastAsia"/>
          <w:b/>
          <w:color w:val="auto"/>
          <w:w w:val="99"/>
          <w:sz w:val="24"/>
          <w:u w:val="single"/>
          <w:lang w:eastAsia="zh-CN"/>
        </w:rPr>
        <w:t xml:space="preserve">     　</w:t>
      </w:r>
      <w:r>
        <w:rPr>
          <w:rFonts w:ascii="方正仿宋_GBK" w:eastAsia="方正仿宋_GBK" w:cs="MingLiUfalt" w:hint="eastAsia"/>
          <w:b/>
          <w:color w:val="auto"/>
          <w:w w:val="99"/>
          <w:sz w:val="24"/>
          <w:lang w:eastAsia="zh-CN"/>
        </w:rPr>
        <w:t>年月  日</w:t>
      </w:r>
    </w:p>
    <w:p w:rsidR="00EB1C0A" w:rsidRDefault="00D314C1">
      <w:pPr>
        <w:tabs>
          <w:tab w:val="left" w:pos="2580"/>
          <w:tab w:val="left" w:pos="5940"/>
        </w:tabs>
        <w:autoSpaceDE w:val="0"/>
        <w:autoSpaceDN w:val="0"/>
        <w:adjustRightInd w:val="0"/>
        <w:snapToGrid w:val="0"/>
        <w:spacing w:line="360" w:lineRule="auto"/>
        <w:jc w:val="both"/>
        <w:rPr>
          <w:lang w:eastAsia="zh-CN"/>
        </w:rPr>
      </w:pPr>
      <w:r>
        <w:rPr>
          <w:rFonts w:ascii="方正仿宋_GBK" w:eastAsia="方正仿宋_GBK" w:hAnsi="方正仿宋_GBK" w:cs="方正仿宋_GBK" w:hint="eastAsia"/>
          <w:sz w:val="32"/>
          <w:szCs w:val="32"/>
          <w:lang w:eastAsia="zh-CN"/>
        </w:rPr>
        <w:lastRenderedPageBreak/>
        <w:t>比选响应文书资质部分目录</w:t>
      </w:r>
    </w:p>
    <w:p w:rsidR="00EB1C0A" w:rsidRDefault="00D314C1">
      <w:pPr>
        <w:widowControl w:val="0"/>
        <w:tabs>
          <w:tab w:val="left" w:pos="2580"/>
          <w:tab w:val="left" w:pos="5940"/>
        </w:tabs>
        <w:autoSpaceDE w:val="0"/>
        <w:autoSpaceDN w:val="0"/>
        <w:adjustRightInd w:val="0"/>
        <w:snapToGrid w:val="0"/>
        <w:spacing w:line="560" w:lineRule="exact"/>
        <w:jc w:val="center"/>
        <w:rPr>
          <w:rFonts w:ascii="黑体" w:eastAsia="黑体" w:hAnsi="黑体" w:cs="黑体"/>
          <w:sz w:val="36"/>
          <w:szCs w:val="36"/>
          <w:lang w:eastAsia="zh-CN"/>
        </w:rPr>
      </w:pPr>
      <w:r>
        <w:rPr>
          <w:rFonts w:ascii="黑体" w:eastAsia="黑体" w:hAnsi="黑体" w:cs="黑体" w:hint="eastAsia"/>
          <w:sz w:val="36"/>
          <w:szCs w:val="36"/>
          <w:lang w:eastAsia="zh-CN"/>
        </w:rPr>
        <w:t>资质文件目录</w:t>
      </w:r>
    </w:p>
    <w:p w:rsidR="00EB1C0A" w:rsidRDefault="00EB1C0A">
      <w:pPr>
        <w:widowControl w:val="0"/>
        <w:spacing w:line="560" w:lineRule="exact"/>
        <w:rPr>
          <w:rFonts w:ascii="方正仿宋_GBK" w:eastAsia="方正仿宋_GBK" w:hAnsi="方正仿宋_GBK" w:cs="方正仿宋_GBK"/>
          <w:color w:val="000000"/>
          <w:sz w:val="32"/>
          <w:szCs w:val="32"/>
          <w:lang w:eastAsia="zh-CN"/>
        </w:rPr>
      </w:pPr>
    </w:p>
    <w:p w:rsidR="00EB1C0A" w:rsidRDefault="00EB1C0A">
      <w:pPr>
        <w:widowControl w:val="0"/>
        <w:spacing w:line="560" w:lineRule="exact"/>
        <w:rPr>
          <w:rFonts w:ascii="方正仿宋_GBK" w:eastAsia="方正仿宋_GBK" w:hAnsi="方正仿宋_GBK" w:cs="方正仿宋_GBK"/>
          <w:color w:val="000000"/>
          <w:sz w:val="32"/>
          <w:szCs w:val="32"/>
          <w:lang w:eastAsia="zh-CN"/>
        </w:rPr>
      </w:pPr>
    </w:p>
    <w:p w:rsidR="00EB1C0A" w:rsidRDefault="00D314C1">
      <w:pPr>
        <w:widowControl w:val="0"/>
        <w:spacing w:line="560" w:lineRule="exact"/>
        <w:rPr>
          <w:rFonts w:ascii="方正仿宋_GBK" w:eastAsia="方正仿宋_GBK" w:hAnsi="方正仿宋_GBK" w:cs="方正仿宋_GBK"/>
          <w:color w:val="000000"/>
          <w:sz w:val="32"/>
          <w:szCs w:val="32"/>
          <w:lang w:eastAsia="zh-CN"/>
        </w:rPr>
      </w:pPr>
      <w:r>
        <w:rPr>
          <w:rFonts w:ascii="方正仿宋_GBK" w:eastAsia="方正仿宋_GBK" w:hAnsi="方正仿宋_GBK" w:cs="方正仿宋_GBK" w:hint="eastAsia"/>
          <w:color w:val="000000"/>
          <w:sz w:val="32"/>
          <w:szCs w:val="32"/>
          <w:lang w:eastAsia="zh-CN"/>
        </w:rPr>
        <w:t>一、比选函</w:t>
      </w:r>
    </w:p>
    <w:p w:rsidR="00EB1C0A" w:rsidRDefault="00D314C1">
      <w:pPr>
        <w:widowControl w:val="0"/>
        <w:spacing w:line="560" w:lineRule="exact"/>
        <w:rPr>
          <w:rFonts w:ascii="方正仿宋_GBK" w:eastAsia="方正仿宋_GBK" w:hAnsi="方正仿宋_GBK" w:cs="方正仿宋_GBK"/>
          <w:color w:val="000000"/>
          <w:sz w:val="32"/>
          <w:szCs w:val="32"/>
          <w:lang w:eastAsia="zh-CN"/>
        </w:rPr>
      </w:pPr>
      <w:r>
        <w:rPr>
          <w:rFonts w:ascii="方正仿宋_GBK" w:eastAsia="方正仿宋_GBK" w:hAnsi="方正仿宋_GBK" w:cs="方正仿宋_GBK" w:hint="eastAsia"/>
          <w:color w:val="000000"/>
          <w:sz w:val="32"/>
          <w:szCs w:val="32"/>
          <w:lang w:eastAsia="zh-CN"/>
        </w:rPr>
        <w:t>二、营业执照</w:t>
      </w:r>
    </w:p>
    <w:p w:rsidR="00EB1C0A" w:rsidRDefault="00D314C1">
      <w:pPr>
        <w:widowControl w:val="0"/>
        <w:spacing w:line="560" w:lineRule="exact"/>
        <w:rPr>
          <w:rFonts w:ascii="方正仿宋_GBK" w:eastAsia="方正仿宋_GBK" w:hAnsi="方正仿宋_GBK" w:cs="方正仿宋_GBK"/>
          <w:color w:val="000000"/>
          <w:sz w:val="32"/>
          <w:szCs w:val="32"/>
          <w:lang w:eastAsia="zh-CN"/>
        </w:rPr>
      </w:pPr>
      <w:r>
        <w:rPr>
          <w:rFonts w:ascii="方正仿宋_GBK" w:eastAsia="方正仿宋_GBK" w:hAnsi="方正仿宋_GBK" w:cs="方正仿宋_GBK" w:hint="eastAsia"/>
          <w:color w:val="000000"/>
          <w:sz w:val="32"/>
          <w:szCs w:val="32"/>
          <w:lang w:eastAsia="zh-CN"/>
        </w:rPr>
        <w:t>三、法定代表人委托代理人的委托书</w:t>
      </w:r>
    </w:p>
    <w:p w:rsidR="00EB1C0A" w:rsidRDefault="00D314C1">
      <w:pPr>
        <w:widowControl w:val="0"/>
        <w:spacing w:line="560" w:lineRule="exact"/>
        <w:rPr>
          <w:rFonts w:ascii="方正仿宋_GBK" w:eastAsia="方正仿宋_GBK" w:hAnsi="方正仿宋_GBK" w:cs="方正仿宋_GBK"/>
          <w:color w:val="000000"/>
          <w:sz w:val="32"/>
          <w:szCs w:val="32"/>
          <w:lang w:eastAsia="zh-CN"/>
        </w:rPr>
      </w:pPr>
      <w:r>
        <w:rPr>
          <w:rFonts w:ascii="方正仿宋_GBK" w:eastAsia="方正仿宋_GBK" w:hAnsi="方正仿宋_GBK" w:cs="方正仿宋_GBK" w:hint="eastAsia"/>
          <w:color w:val="000000"/>
          <w:sz w:val="32"/>
          <w:szCs w:val="32"/>
          <w:lang w:eastAsia="zh-CN"/>
        </w:rPr>
        <w:t>四、服务质量承诺书</w:t>
      </w:r>
    </w:p>
    <w:p w:rsidR="00EB1C0A" w:rsidRDefault="00D314C1">
      <w:pPr>
        <w:pStyle w:val="20"/>
        <w:spacing w:line="560" w:lineRule="exact"/>
        <w:ind w:left="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五、诚信声明及诚信记录相关资料</w:t>
      </w:r>
    </w:p>
    <w:p w:rsidR="00EB1C0A" w:rsidRDefault="00D314C1">
      <w:pPr>
        <w:pStyle w:val="20"/>
        <w:spacing w:line="560" w:lineRule="exact"/>
        <w:ind w:left="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六、服务技术响应偏离表</w:t>
      </w:r>
    </w:p>
    <w:p w:rsidR="00EB1C0A" w:rsidRDefault="00D314C1">
      <w:pPr>
        <w:widowControl w:val="0"/>
        <w:spacing w:line="560" w:lineRule="exact"/>
        <w:rPr>
          <w:rFonts w:ascii="方正仿宋_GBK" w:eastAsia="方正仿宋_GBK" w:hAnsi="方正仿宋_GBK" w:cs="方正仿宋_GBK"/>
          <w:color w:val="000000"/>
          <w:sz w:val="32"/>
          <w:szCs w:val="32"/>
          <w:lang w:eastAsia="zh-CN"/>
        </w:rPr>
      </w:pPr>
      <w:r>
        <w:rPr>
          <w:rFonts w:ascii="方正仿宋_GBK" w:eastAsia="方正仿宋_GBK" w:hAnsi="方正仿宋_GBK" w:cs="方正仿宋_GBK" w:hint="eastAsia"/>
          <w:color w:val="000000"/>
          <w:sz w:val="32"/>
          <w:szCs w:val="32"/>
          <w:lang w:eastAsia="zh-CN"/>
        </w:rPr>
        <w:t>七、商务要求偏离表</w:t>
      </w:r>
    </w:p>
    <w:p w:rsidR="00EB1C0A" w:rsidRDefault="00D314C1">
      <w:pPr>
        <w:pStyle w:val="2"/>
        <w:widowControl w:val="0"/>
        <w:spacing w:line="560" w:lineRule="exact"/>
        <w:jc w:val="left"/>
        <w:rPr>
          <w:rFonts w:ascii="方正仿宋_GBK" w:eastAsia="方正仿宋_GBK" w:hAnsi="方正仿宋_GBK" w:cs="方正仿宋_GBK"/>
          <w:bCs w:val="0"/>
          <w:kern w:val="2"/>
          <w:lang w:eastAsia="zh-CN"/>
        </w:rPr>
      </w:pPr>
      <w:r>
        <w:rPr>
          <w:rFonts w:ascii="方正仿宋_GBK" w:eastAsia="方正仿宋_GBK" w:hAnsi="方正仿宋_GBK" w:cs="方正仿宋_GBK" w:hint="eastAsia"/>
          <w:lang w:eastAsia="zh-CN"/>
        </w:rPr>
        <w:t>八、</w:t>
      </w:r>
      <w:r>
        <w:rPr>
          <w:rFonts w:ascii="方正仿宋_GBK" w:eastAsia="方正仿宋_GBK" w:hAnsi="方正仿宋_GBK" w:cs="方正仿宋_GBK" w:hint="eastAsia"/>
          <w:bCs w:val="0"/>
          <w:kern w:val="2"/>
          <w:lang w:eastAsia="zh-CN"/>
        </w:rPr>
        <w:t>其他证明资料</w:t>
      </w:r>
    </w:p>
    <w:p w:rsidR="00EB1C0A" w:rsidRDefault="00D314C1">
      <w:pPr>
        <w:widowControl w:val="0"/>
        <w:spacing w:line="560" w:lineRule="exact"/>
        <w:rPr>
          <w:rFonts w:ascii="方正仿宋_GBK" w:eastAsia="方正仿宋_GBK" w:hAnsi="方正仿宋_GBK" w:cs="方正仿宋_GBK"/>
          <w:color w:val="000000"/>
          <w:sz w:val="32"/>
          <w:szCs w:val="32"/>
          <w:lang w:eastAsia="zh-CN"/>
        </w:rPr>
      </w:pPr>
      <w:r>
        <w:rPr>
          <w:rFonts w:ascii="方正仿宋_GBK" w:eastAsia="方正仿宋_GBK" w:hAnsi="方正仿宋_GBK" w:cs="方正仿宋_GBK" w:hint="eastAsia"/>
          <w:color w:val="000000"/>
          <w:sz w:val="32"/>
          <w:szCs w:val="32"/>
          <w:lang w:eastAsia="zh-CN"/>
        </w:rPr>
        <w:t>九、投标人廉洁承诺书</w:t>
      </w:r>
    </w:p>
    <w:p w:rsidR="00EB1C0A" w:rsidRDefault="00D314C1">
      <w:pPr>
        <w:pStyle w:val="2"/>
        <w:widowControl w:val="0"/>
        <w:spacing w:line="560" w:lineRule="exact"/>
        <w:jc w:val="left"/>
        <w:rPr>
          <w:rFonts w:ascii="方正仿宋_GBK" w:eastAsia="方正仿宋_GBK" w:hAnsi="方正仿宋_GBK" w:cs="方正仿宋_GBK"/>
          <w:lang w:eastAsia="zh-CN"/>
        </w:rPr>
      </w:pPr>
      <w:r>
        <w:rPr>
          <w:rFonts w:ascii="方正仿宋_GBK" w:eastAsia="方正仿宋_GBK" w:hAnsi="方正仿宋_GBK" w:cs="方正仿宋_GBK" w:hint="eastAsia"/>
          <w:lang w:eastAsia="zh-CN"/>
        </w:rPr>
        <w:t>（以上资料需加盖公司鲜章）</w:t>
      </w:r>
    </w:p>
    <w:p w:rsidR="00EB1C0A" w:rsidRDefault="00EB1C0A">
      <w:pPr>
        <w:pStyle w:val="2"/>
        <w:widowControl w:val="0"/>
        <w:spacing w:line="560" w:lineRule="exact"/>
        <w:rPr>
          <w:rFonts w:ascii="仿宋" w:eastAsia="仿宋" w:hAnsi="仿宋" w:cs="仿宋"/>
          <w:color w:val="auto"/>
          <w:sz w:val="28"/>
          <w:szCs w:val="28"/>
          <w:lang w:eastAsia="zh-CN"/>
        </w:rPr>
      </w:pPr>
    </w:p>
    <w:p w:rsidR="00EB1C0A" w:rsidRDefault="00EB1C0A">
      <w:pPr>
        <w:widowControl w:val="0"/>
        <w:spacing w:line="560" w:lineRule="exact"/>
        <w:rPr>
          <w:rFonts w:ascii="仿宋" w:eastAsia="仿宋" w:hAnsi="仿宋" w:cs="仿宋"/>
          <w:sz w:val="28"/>
          <w:szCs w:val="28"/>
          <w:lang w:eastAsia="zh-CN"/>
        </w:rPr>
      </w:pPr>
    </w:p>
    <w:p w:rsidR="00EB1C0A" w:rsidRDefault="00EB1C0A">
      <w:pPr>
        <w:pStyle w:val="2"/>
        <w:widowControl w:val="0"/>
        <w:spacing w:line="560" w:lineRule="exact"/>
        <w:rPr>
          <w:rFonts w:ascii="仿宋" w:eastAsia="仿宋" w:hAnsi="仿宋" w:cs="仿宋"/>
          <w:color w:val="auto"/>
          <w:sz w:val="28"/>
          <w:szCs w:val="28"/>
          <w:lang w:eastAsia="zh-CN"/>
        </w:rPr>
      </w:pPr>
    </w:p>
    <w:p w:rsidR="00EB1C0A" w:rsidRDefault="00EB1C0A">
      <w:pPr>
        <w:widowControl w:val="0"/>
        <w:spacing w:line="560" w:lineRule="exact"/>
        <w:rPr>
          <w:rFonts w:ascii="仿宋" w:eastAsia="仿宋" w:hAnsi="仿宋" w:cs="仿宋"/>
          <w:sz w:val="28"/>
          <w:szCs w:val="28"/>
          <w:lang w:eastAsia="zh-CN"/>
        </w:rPr>
      </w:pPr>
    </w:p>
    <w:p w:rsidR="00EB1C0A" w:rsidRDefault="00EB1C0A">
      <w:pPr>
        <w:rPr>
          <w:lang w:eastAsia="zh-CN"/>
        </w:rPr>
      </w:pPr>
    </w:p>
    <w:p w:rsidR="00EB1C0A" w:rsidRDefault="00EB1C0A">
      <w:pPr>
        <w:pStyle w:val="20"/>
      </w:pPr>
    </w:p>
    <w:p w:rsidR="00EB1C0A" w:rsidRDefault="00EB1C0A">
      <w:pPr>
        <w:pStyle w:val="20"/>
        <w:ind w:left="0"/>
        <w:rPr>
          <w:sz w:val="16"/>
          <w:szCs w:val="8"/>
        </w:rPr>
      </w:pPr>
    </w:p>
    <w:p w:rsidR="00EB1C0A" w:rsidRDefault="00EB1C0A">
      <w:pPr>
        <w:snapToGrid w:val="0"/>
        <w:spacing w:line="440" w:lineRule="exact"/>
        <w:rPr>
          <w:rFonts w:ascii="方正仿宋_GBK" w:eastAsia="方正仿宋_GBK" w:hAnsi="方正仿宋_GBK" w:cs="方正仿宋_GBK"/>
          <w:bCs/>
          <w:sz w:val="32"/>
          <w:szCs w:val="32"/>
          <w:lang w:eastAsia="zh-CN"/>
        </w:rPr>
      </w:pPr>
    </w:p>
    <w:p w:rsidR="00EB1C0A" w:rsidRDefault="00EB1C0A">
      <w:pPr>
        <w:snapToGrid w:val="0"/>
        <w:spacing w:line="440" w:lineRule="exact"/>
        <w:rPr>
          <w:rFonts w:ascii="方正仿宋_GBK" w:eastAsia="方正仿宋_GBK" w:hAnsi="方正仿宋_GBK" w:cs="方正仿宋_GBK"/>
          <w:bCs/>
          <w:sz w:val="32"/>
          <w:szCs w:val="32"/>
          <w:lang w:eastAsia="zh-CN"/>
        </w:rPr>
      </w:pPr>
    </w:p>
    <w:p w:rsidR="00EB1C0A" w:rsidRDefault="00D314C1">
      <w:pPr>
        <w:snapToGrid w:val="0"/>
        <w:spacing w:line="440" w:lineRule="exact"/>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比选函（格式）</w:t>
      </w:r>
    </w:p>
    <w:p w:rsidR="00EB1C0A" w:rsidRDefault="00EB1C0A">
      <w:pPr>
        <w:pStyle w:val="a5"/>
        <w:spacing w:line="500" w:lineRule="exact"/>
        <w:ind w:leftChars="104" w:left="1722" w:hangingChars="596" w:hanging="1502"/>
        <w:jc w:val="center"/>
        <w:outlineLvl w:val="0"/>
        <w:rPr>
          <w:rFonts w:ascii="仿宋" w:eastAsia="仿宋" w:hAnsi="仿宋" w:cs="仿宋"/>
          <w:color w:val="auto"/>
          <w:sz w:val="28"/>
          <w:szCs w:val="28"/>
          <w:u w:val="single"/>
        </w:rPr>
      </w:pPr>
    </w:p>
    <w:p w:rsidR="00EB1C0A" w:rsidRDefault="00EB1C0A">
      <w:pPr>
        <w:pStyle w:val="a5"/>
        <w:spacing w:line="500" w:lineRule="exact"/>
        <w:ind w:left="0"/>
        <w:outlineLvl w:val="0"/>
        <w:rPr>
          <w:rFonts w:ascii="仿宋" w:eastAsia="仿宋" w:hAnsi="仿宋" w:cs="仿宋"/>
          <w:color w:val="auto"/>
          <w:sz w:val="28"/>
          <w:szCs w:val="28"/>
          <w:u w:val="single"/>
        </w:rPr>
      </w:pPr>
    </w:p>
    <w:p w:rsidR="00EB1C0A" w:rsidRDefault="00D314C1">
      <w:pPr>
        <w:tabs>
          <w:tab w:val="left" w:pos="6300"/>
        </w:tabs>
        <w:snapToGrid w:val="0"/>
        <w:spacing w:line="56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致：</w:t>
      </w:r>
      <w:r>
        <w:rPr>
          <w:rFonts w:ascii="方正仿宋_GBK" w:eastAsia="方正仿宋_GBK" w:hAnsi="方正仿宋_GBK" w:cs="方正仿宋_GBK" w:hint="eastAsia"/>
          <w:sz w:val="32"/>
          <w:szCs w:val="32"/>
          <w:u w:val="single"/>
          <w:lang w:eastAsia="zh-CN"/>
        </w:rPr>
        <w:t>奉节县中医院：</w:t>
      </w:r>
    </w:p>
    <w:p w:rsidR="00EB1C0A" w:rsidRDefault="00D314C1" w:rsidP="00B0611B">
      <w:pPr>
        <w:snapToGrid w:val="0"/>
        <w:spacing w:beforeLines="50" w:line="560" w:lineRule="exact"/>
        <w:ind w:firstLineChars="400" w:firstLine="1168"/>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u w:val="single"/>
          <w:lang w:eastAsia="zh-CN"/>
        </w:rPr>
        <w:t xml:space="preserve">                      公司</w:t>
      </w:r>
      <w:r>
        <w:rPr>
          <w:rFonts w:ascii="方正仿宋_GBK" w:eastAsia="方正仿宋_GBK" w:hAnsi="方正仿宋_GBK" w:cs="方正仿宋_GBK" w:hint="eastAsia"/>
          <w:sz w:val="32"/>
          <w:szCs w:val="32"/>
          <w:lang w:eastAsia="zh-CN"/>
        </w:rPr>
        <w:t>系中华人民共和国合法供应商，注册地址：。我方就参加本次比选有关事项郑重声明如下：</w:t>
      </w:r>
    </w:p>
    <w:p w:rsidR="00EB1C0A" w:rsidRDefault="00D314C1">
      <w:pPr>
        <w:tabs>
          <w:tab w:val="left" w:pos="6300"/>
        </w:tabs>
        <w:snapToGrid w:val="0"/>
        <w:spacing w:line="560" w:lineRule="exact"/>
        <w:ind w:firstLineChars="200" w:firstLine="584"/>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1.我方完全理解并接受该项目比选文件所有要求。</w:t>
      </w:r>
    </w:p>
    <w:p w:rsidR="00EB1C0A" w:rsidRDefault="00D314C1">
      <w:pPr>
        <w:tabs>
          <w:tab w:val="left" w:pos="6300"/>
        </w:tabs>
        <w:snapToGrid w:val="0"/>
        <w:spacing w:line="560" w:lineRule="exact"/>
        <w:ind w:firstLineChars="200" w:firstLine="584"/>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2.我方提交的所有比选文书、资料都是准确和真实的，如有虚假或隐瞒，我方愿意承担一切法律责任。</w:t>
      </w:r>
    </w:p>
    <w:p w:rsidR="00EB1C0A" w:rsidRDefault="00D314C1">
      <w:pPr>
        <w:tabs>
          <w:tab w:val="left" w:pos="6300"/>
        </w:tabs>
        <w:snapToGrid w:val="0"/>
        <w:spacing w:line="560" w:lineRule="exact"/>
        <w:ind w:firstLineChars="200" w:firstLine="584"/>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3.我方承诺按照比选文书要求，提供比选项目的服务。</w:t>
      </w:r>
    </w:p>
    <w:p w:rsidR="00EB1C0A" w:rsidRDefault="00D314C1">
      <w:pPr>
        <w:tabs>
          <w:tab w:val="left" w:pos="6300"/>
        </w:tabs>
        <w:snapToGrid w:val="0"/>
        <w:spacing w:line="560" w:lineRule="exact"/>
        <w:ind w:firstLineChars="200" w:firstLine="584"/>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4.我方按比选要求提交的比选文件为：比选文书正副本各1份。</w:t>
      </w:r>
    </w:p>
    <w:p w:rsidR="00EB1C0A" w:rsidRDefault="00D314C1">
      <w:pPr>
        <w:tabs>
          <w:tab w:val="left" w:pos="6300"/>
        </w:tabs>
        <w:snapToGrid w:val="0"/>
        <w:spacing w:line="560" w:lineRule="exact"/>
        <w:ind w:firstLineChars="200" w:firstLine="584"/>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5.如果我方入围，我方将履行比选文书中规定的各项要求以及我方比选文书的各项承诺，按《政府采购法》、《合同法》、《中华人民共和国民法典》及合同约定条款承担我方责任。</w:t>
      </w:r>
    </w:p>
    <w:p w:rsidR="00EB1C0A" w:rsidRDefault="00D314C1">
      <w:pPr>
        <w:tabs>
          <w:tab w:val="left" w:pos="6300"/>
        </w:tabs>
        <w:snapToGrid w:val="0"/>
        <w:spacing w:line="560" w:lineRule="exact"/>
        <w:ind w:firstLineChars="100" w:firstLine="292"/>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（参与比选供应商公章）</w:t>
      </w:r>
    </w:p>
    <w:p w:rsidR="00EB1C0A" w:rsidRDefault="00EB1C0A">
      <w:pPr>
        <w:tabs>
          <w:tab w:val="left" w:pos="6300"/>
        </w:tabs>
        <w:snapToGrid w:val="0"/>
        <w:spacing w:line="560" w:lineRule="exact"/>
        <w:rPr>
          <w:rFonts w:ascii="方正仿宋_GBK" w:eastAsia="方正仿宋_GBK" w:hAnsi="方正仿宋_GBK" w:cs="方正仿宋_GBK"/>
          <w:sz w:val="32"/>
          <w:szCs w:val="32"/>
          <w:lang w:eastAsia="zh-CN"/>
        </w:rPr>
      </w:pPr>
    </w:p>
    <w:p w:rsidR="00EB1C0A" w:rsidRDefault="00EB1C0A">
      <w:pPr>
        <w:tabs>
          <w:tab w:val="left" w:pos="6300"/>
        </w:tabs>
        <w:snapToGrid w:val="0"/>
        <w:spacing w:line="560" w:lineRule="exact"/>
        <w:rPr>
          <w:rFonts w:ascii="方正仿宋_GBK" w:eastAsia="方正仿宋_GBK" w:hAnsi="方正仿宋_GBK" w:cs="方正仿宋_GBK"/>
          <w:sz w:val="32"/>
          <w:szCs w:val="32"/>
          <w:lang w:eastAsia="zh-CN"/>
        </w:rPr>
      </w:pPr>
    </w:p>
    <w:p w:rsidR="00EB1C0A" w:rsidRDefault="00D314C1">
      <w:pPr>
        <w:tabs>
          <w:tab w:val="left" w:pos="6300"/>
        </w:tabs>
        <w:snapToGrid w:val="0"/>
        <w:spacing w:line="560" w:lineRule="exact"/>
        <w:ind w:firstLineChars="2200" w:firstLine="6424"/>
        <w:rPr>
          <w:rFonts w:ascii="方正仿宋_GBK" w:eastAsia="方正仿宋_GBK" w:hAnsi="方正仿宋_GBK" w:cs="方正仿宋_GBK"/>
          <w:sz w:val="32"/>
          <w:szCs w:val="32"/>
          <w:lang w:eastAsia="zh-CN"/>
        </w:rPr>
        <w:sectPr w:rsidR="00EB1C0A">
          <w:pgSz w:w="11907" w:h="16840"/>
          <w:pgMar w:top="1440" w:right="1627" w:bottom="1440" w:left="1627" w:header="964" w:footer="992" w:gutter="0"/>
          <w:cols w:space="720"/>
          <w:docGrid w:type="linesAndChars" w:linePitch="380" w:charSpace="-5735"/>
        </w:sectPr>
      </w:pPr>
      <w:r>
        <w:rPr>
          <w:rFonts w:ascii="方正仿宋_GBK" w:eastAsia="方正仿宋_GBK" w:hAnsi="方正仿宋_GBK" w:cs="方正仿宋_GBK" w:hint="eastAsia"/>
          <w:sz w:val="32"/>
          <w:szCs w:val="32"/>
          <w:lang w:eastAsia="zh-CN"/>
        </w:rPr>
        <w:t>年  月  日</w:t>
      </w:r>
    </w:p>
    <w:p w:rsidR="00EB1C0A" w:rsidRDefault="00D314C1">
      <w:pPr>
        <w:pStyle w:val="a3"/>
        <w:spacing w:line="560" w:lineRule="exact"/>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lastRenderedPageBreak/>
        <w:t>营业执照（格式自定）</w:t>
      </w:r>
    </w:p>
    <w:p w:rsidR="00EB1C0A" w:rsidRDefault="00EB1C0A">
      <w:pPr>
        <w:rPr>
          <w:rFonts w:ascii="仿宋" w:eastAsia="仿宋" w:hAnsi="仿宋" w:cs="仿宋"/>
          <w:sz w:val="28"/>
          <w:szCs w:val="28"/>
          <w:lang w:eastAsia="zh-CN"/>
        </w:rPr>
      </w:pPr>
    </w:p>
    <w:p w:rsidR="00EB1C0A" w:rsidRDefault="00EB1C0A">
      <w:pPr>
        <w:pStyle w:val="2"/>
        <w:rPr>
          <w:rFonts w:ascii="仿宋" w:eastAsia="仿宋" w:hAnsi="仿宋" w:cs="仿宋"/>
          <w:color w:val="auto"/>
          <w:sz w:val="28"/>
          <w:szCs w:val="28"/>
          <w:lang w:eastAsia="zh-CN"/>
        </w:rPr>
      </w:pPr>
    </w:p>
    <w:p w:rsidR="00EB1C0A" w:rsidRDefault="00EB1C0A">
      <w:pPr>
        <w:rPr>
          <w:rFonts w:ascii="仿宋" w:eastAsia="仿宋" w:hAnsi="仿宋" w:cs="仿宋"/>
          <w:sz w:val="28"/>
          <w:szCs w:val="28"/>
          <w:lang w:eastAsia="zh-CN"/>
        </w:rPr>
      </w:pPr>
    </w:p>
    <w:p w:rsidR="00EB1C0A" w:rsidRDefault="00EB1C0A">
      <w:pPr>
        <w:pStyle w:val="2"/>
        <w:rPr>
          <w:rFonts w:ascii="仿宋" w:eastAsia="仿宋" w:hAnsi="仿宋" w:cs="仿宋"/>
          <w:color w:val="auto"/>
          <w:sz w:val="28"/>
          <w:szCs w:val="28"/>
          <w:lang w:eastAsia="zh-CN"/>
        </w:rPr>
      </w:pPr>
    </w:p>
    <w:p w:rsidR="00EB1C0A" w:rsidRDefault="00EB1C0A">
      <w:pPr>
        <w:rPr>
          <w:rFonts w:ascii="仿宋" w:eastAsia="仿宋" w:hAnsi="仿宋" w:cs="仿宋"/>
          <w:sz w:val="28"/>
          <w:szCs w:val="28"/>
          <w:lang w:eastAsia="zh-CN"/>
        </w:rPr>
      </w:pPr>
    </w:p>
    <w:p w:rsidR="00EB1C0A" w:rsidRDefault="00EB1C0A">
      <w:pPr>
        <w:pStyle w:val="2"/>
        <w:rPr>
          <w:rFonts w:ascii="仿宋" w:eastAsia="仿宋" w:hAnsi="仿宋" w:cs="仿宋"/>
          <w:color w:val="auto"/>
          <w:sz w:val="28"/>
          <w:szCs w:val="28"/>
          <w:lang w:eastAsia="zh-CN"/>
        </w:rPr>
      </w:pPr>
    </w:p>
    <w:p w:rsidR="00EB1C0A" w:rsidRDefault="00EB1C0A">
      <w:pPr>
        <w:rPr>
          <w:rFonts w:ascii="仿宋" w:eastAsia="仿宋" w:hAnsi="仿宋" w:cs="仿宋"/>
          <w:sz w:val="28"/>
          <w:szCs w:val="28"/>
          <w:lang w:eastAsia="zh-CN"/>
        </w:rPr>
      </w:pPr>
    </w:p>
    <w:p w:rsidR="00EB1C0A" w:rsidRDefault="00EB1C0A">
      <w:pPr>
        <w:pStyle w:val="2"/>
        <w:rPr>
          <w:rFonts w:ascii="仿宋" w:eastAsia="仿宋" w:hAnsi="仿宋" w:cs="仿宋"/>
          <w:color w:val="auto"/>
          <w:sz w:val="28"/>
          <w:szCs w:val="28"/>
          <w:lang w:eastAsia="zh-CN"/>
        </w:rPr>
      </w:pPr>
    </w:p>
    <w:p w:rsidR="00EB1C0A" w:rsidRDefault="00EB1C0A">
      <w:pPr>
        <w:rPr>
          <w:rFonts w:ascii="仿宋" w:eastAsia="仿宋" w:hAnsi="仿宋" w:cs="仿宋"/>
          <w:sz w:val="28"/>
          <w:szCs w:val="28"/>
          <w:lang w:eastAsia="zh-CN"/>
        </w:rPr>
      </w:pPr>
    </w:p>
    <w:p w:rsidR="00EB1C0A" w:rsidRDefault="00EB1C0A">
      <w:pPr>
        <w:tabs>
          <w:tab w:val="left" w:pos="2580"/>
          <w:tab w:val="left" w:pos="5940"/>
        </w:tabs>
        <w:autoSpaceDE w:val="0"/>
        <w:autoSpaceDN w:val="0"/>
        <w:adjustRightInd w:val="0"/>
        <w:snapToGrid w:val="0"/>
        <w:spacing w:line="360" w:lineRule="auto"/>
        <w:rPr>
          <w:rFonts w:ascii="仿宋" w:eastAsia="仿宋" w:hAnsi="仿宋" w:cs="仿宋"/>
          <w:sz w:val="28"/>
          <w:szCs w:val="28"/>
          <w:lang w:eastAsia="zh-CN"/>
        </w:rPr>
      </w:pPr>
    </w:p>
    <w:p w:rsidR="00EB1C0A" w:rsidRDefault="00EB1C0A">
      <w:pPr>
        <w:pStyle w:val="2"/>
        <w:rPr>
          <w:rFonts w:ascii="仿宋" w:eastAsia="仿宋" w:hAnsi="仿宋" w:cs="仿宋"/>
          <w:color w:val="auto"/>
          <w:sz w:val="28"/>
          <w:szCs w:val="28"/>
          <w:lang w:eastAsia="zh-CN"/>
        </w:rPr>
      </w:pPr>
    </w:p>
    <w:p w:rsidR="00EB1C0A" w:rsidRDefault="00EB1C0A">
      <w:pPr>
        <w:rPr>
          <w:rFonts w:ascii="仿宋" w:eastAsia="仿宋" w:hAnsi="仿宋" w:cs="仿宋"/>
          <w:sz w:val="28"/>
          <w:szCs w:val="28"/>
          <w:lang w:eastAsia="zh-CN"/>
        </w:rPr>
      </w:pPr>
    </w:p>
    <w:p w:rsidR="00EB1C0A" w:rsidRDefault="00EB1C0A">
      <w:pPr>
        <w:pStyle w:val="2"/>
        <w:widowControl w:val="0"/>
        <w:spacing w:line="560" w:lineRule="exact"/>
        <w:jc w:val="both"/>
        <w:rPr>
          <w:rFonts w:ascii="仿宋" w:eastAsia="仿宋" w:hAnsi="仿宋" w:cs="仿宋"/>
          <w:color w:val="auto"/>
          <w:sz w:val="28"/>
          <w:szCs w:val="28"/>
          <w:lang w:eastAsia="zh-CN"/>
        </w:rPr>
      </w:pPr>
    </w:p>
    <w:p w:rsidR="00EB1C0A" w:rsidRDefault="00EB1C0A">
      <w:pPr>
        <w:rPr>
          <w:lang w:eastAsia="zh-CN"/>
        </w:rPr>
      </w:pPr>
    </w:p>
    <w:p w:rsidR="00EB1C0A" w:rsidRDefault="00EB1C0A">
      <w:pPr>
        <w:rPr>
          <w:lang w:eastAsia="zh-CN"/>
        </w:rPr>
      </w:pPr>
    </w:p>
    <w:p w:rsidR="00EB1C0A" w:rsidRDefault="00EB1C0A">
      <w:pPr>
        <w:pStyle w:val="20"/>
      </w:pPr>
    </w:p>
    <w:p w:rsidR="00EB1C0A" w:rsidRDefault="00EB1C0A">
      <w:pPr>
        <w:pStyle w:val="20"/>
      </w:pPr>
    </w:p>
    <w:p w:rsidR="00EB1C0A" w:rsidRDefault="00EB1C0A">
      <w:pPr>
        <w:pStyle w:val="20"/>
      </w:pPr>
    </w:p>
    <w:p w:rsidR="00EB1C0A" w:rsidRDefault="00EB1C0A">
      <w:pPr>
        <w:pStyle w:val="20"/>
      </w:pPr>
    </w:p>
    <w:p w:rsidR="00EB1C0A" w:rsidRDefault="00EB1C0A">
      <w:pPr>
        <w:pStyle w:val="20"/>
      </w:pPr>
    </w:p>
    <w:p w:rsidR="00EB1C0A" w:rsidRDefault="00D314C1">
      <w:pPr>
        <w:pStyle w:val="a3"/>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t>法定代表人或委托人身份证明书（格式）</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u w:val="single"/>
          <w:lang w:eastAsia="zh-CN"/>
        </w:rPr>
      </w:pPr>
      <w:r>
        <w:rPr>
          <w:rFonts w:ascii="方正仿宋_GBK" w:eastAsia="方正仿宋_GBK" w:hAnsi="方正仿宋_GBK" w:cs="方正仿宋_GBK" w:hint="eastAsia"/>
          <w:sz w:val="32"/>
          <w:szCs w:val="32"/>
          <w:lang w:eastAsia="zh-CN"/>
        </w:rPr>
        <w:t xml:space="preserve">项目名称：    </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致：</w:t>
      </w:r>
      <w:r>
        <w:rPr>
          <w:rFonts w:ascii="方正仿宋_GBK" w:eastAsia="方正仿宋_GBK" w:hAnsi="方正仿宋_GBK" w:cs="方正仿宋_GBK" w:hint="eastAsia"/>
          <w:sz w:val="32"/>
          <w:szCs w:val="32"/>
          <w:u w:val="single"/>
          <w:lang w:eastAsia="zh-CN"/>
        </w:rPr>
        <w:t>奉节县中医院</w:t>
      </w:r>
      <w:r>
        <w:rPr>
          <w:rFonts w:ascii="方正仿宋_GBK" w:eastAsia="方正仿宋_GBK" w:hAnsi="方正仿宋_GBK" w:cs="方正仿宋_GBK" w:hint="eastAsia"/>
          <w:sz w:val="32"/>
          <w:szCs w:val="32"/>
          <w:lang w:eastAsia="zh-CN"/>
        </w:rPr>
        <w:t>：</w:t>
      </w: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（法定代表人姓名）在（参与比选供应商名称）任（职务名称）职务，是（参与比选供应商名称）的法定代表人。</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特此证明。</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                            （参与比选供应商公章）</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                                    年   月   日</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（附：法定代表人身份证复印件）</w:t>
      </w:r>
    </w:p>
    <w:p w:rsidR="00EB1C0A" w:rsidRDefault="00EB1C0A">
      <w:pPr>
        <w:tabs>
          <w:tab w:val="left" w:pos="6300"/>
        </w:tabs>
        <w:snapToGrid w:val="0"/>
        <w:spacing w:line="500" w:lineRule="exact"/>
        <w:rPr>
          <w:rFonts w:ascii="方正仿宋_GBK" w:eastAsia="方正仿宋_GBK" w:hAnsi="方正仿宋_GBK" w:cs="方正仿宋_GBK"/>
          <w:b/>
          <w:sz w:val="32"/>
          <w:szCs w:val="32"/>
          <w:lang w:eastAsia="zh-CN"/>
        </w:rPr>
      </w:pPr>
    </w:p>
    <w:p w:rsidR="00EB1C0A" w:rsidRDefault="00EB1C0A">
      <w:pPr>
        <w:tabs>
          <w:tab w:val="left" w:pos="6300"/>
        </w:tabs>
        <w:snapToGrid w:val="0"/>
        <w:spacing w:line="500" w:lineRule="exact"/>
        <w:rPr>
          <w:rFonts w:ascii="仿宋" w:eastAsia="仿宋" w:hAnsi="仿宋" w:cs="仿宋"/>
          <w:b/>
          <w:sz w:val="28"/>
          <w:szCs w:val="28"/>
          <w:lang w:eastAsia="zh-CN"/>
        </w:rPr>
      </w:pPr>
    </w:p>
    <w:p w:rsidR="00EB1C0A" w:rsidRDefault="00EB1C0A">
      <w:pPr>
        <w:tabs>
          <w:tab w:val="left" w:pos="6300"/>
        </w:tabs>
        <w:snapToGrid w:val="0"/>
        <w:spacing w:line="500" w:lineRule="exact"/>
        <w:rPr>
          <w:rFonts w:ascii="仿宋" w:eastAsia="仿宋" w:hAnsi="仿宋" w:cs="仿宋"/>
          <w:b/>
          <w:sz w:val="28"/>
          <w:szCs w:val="28"/>
          <w:lang w:eastAsia="zh-CN"/>
        </w:rPr>
      </w:pPr>
    </w:p>
    <w:p w:rsidR="00EB1C0A" w:rsidRDefault="00EB1C0A">
      <w:pPr>
        <w:tabs>
          <w:tab w:val="left" w:pos="6300"/>
        </w:tabs>
        <w:snapToGrid w:val="0"/>
        <w:spacing w:line="500" w:lineRule="exact"/>
        <w:rPr>
          <w:rFonts w:ascii="仿宋" w:eastAsia="仿宋" w:hAnsi="仿宋" w:cs="仿宋"/>
          <w:b/>
          <w:sz w:val="28"/>
          <w:szCs w:val="28"/>
          <w:lang w:eastAsia="zh-CN"/>
        </w:rPr>
      </w:pPr>
    </w:p>
    <w:p w:rsidR="00EB1C0A" w:rsidRDefault="00EB1C0A">
      <w:pPr>
        <w:tabs>
          <w:tab w:val="left" w:pos="6300"/>
        </w:tabs>
        <w:snapToGrid w:val="0"/>
        <w:spacing w:line="500" w:lineRule="exact"/>
        <w:rPr>
          <w:rFonts w:ascii="黑体" w:eastAsia="黑体" w:hAnsi="黑体" w:cs="黑体"/>
          <w:sz w:val="32"/>
          <w:szCs w:val="32"/>
          <w:lang w:eastAsia="zh-CN"/>
        </w:rPr>
      </w:pPr>
    </w:p>
    <w:p w:rsidR="00EB1C0A" w:rsidRDefault="00EB1C0A">
      <w:pPr>
        <w:tabs>
          <w:tab w:val="left" w:pos="6300"/>
        </w:tabs>
        <w:snapToGrid w:val="0"/>
        <w:spacing w:line="500" w:lineRule="exact"/>
        <w:rPr>
          <w:rFonts w:ascii="仿宋" w:eastAsia="仿宋" w:hAnsi="仿宋" w:cs="仿宋"/>
          <w:lang w:eastAsia="zh-CN"/>
        </w:rPr>
      </w:pPr>
    </w:p>
    <w:p w:rsidR="00EB1C0A" w:rsidRDefault="00EB1C0A">
      <w:pPr>
        <w:tabs>
          <w:tab w:val="left" w:pos="6300"/>
        </w:tabs>
        <w:snapToGrid w:val="0"/>
        <w:spacing w:line="500" w:lineRule="exact"/>
        <w:ind w:firstLine="570"/>
        <w:rPr>
          <w:rFonts w:ascii="仿宋" w:eastAsia="仿宋" w:hAnsi="仿宋" w:cs="仿宋"/>
          <w:sz w:val="28"/>
          <w:szCs w:val="28"/>
          <w:lang w:eastAsia="zh-CN"/>
        </w:rPr>
      </w:pPr>
    </w:p>
    <w:p w:rsidR="00EB1C0A" w:rsidRDefault="00EB1C0A">
      <w:pPr>
        <w:tabs>
          <w:tab w:val="left" w:pos="6300"/>
        </w:tabs>
        <w:snapToGrid w:val="0"/>
        <w:spacing w:line="500" w:lineRule="exact"/>
        <w:rPr>
          <w:rFonts w:ascii="黑体" w:eastAsia="黑体" w:hAnsi="黑体" w:cs="黑体"/>
          <w:b/>
          <w:sz w:val="32"/>
          <w:szCs w:val="32"/>
          <w:lang w:eastAsia="zh-CN"/>
        </w:rPr>
      </w:pPr>
    </w:p>
    <w:p w:rsidR="00EB1C0A" w:rsidRDefault="00EB1C0A">
      <w:pPr>
        <w:tabs>
          <w:tab w:val="left" w:pos="6300"/>
        </w:tabs>
        <w:snapToGrid w:val="0"/>
        <w:spacing w:line="500" w:lineRule="exact"/>
        <w:rPr>
          <w:rFonts w:ascii="黑体" w:eastAsia="黑体" w:hAnsi="黑体" w:cs="黑体"/>
          <w:b/>
          <w:sz w:val="32"/>
          <w:szCs w:val="32"/>
          <w:lang w:eastAsia="zh-CN"/>
        </w:rPr>
      </w:pPr>
    </w:p>
    <w:p w:rsidR="00EB1C0A" w:rsidRDefault="00D314C1">
      <w:pPr>
        <w:tabs>
          <w:tab w:val="left" w:pos="6300"/>
        </w:tabs>
        <w:snapToGrid w:val="0"/>
        <w:spacing w:line="500" w:lineRule="exact"/>
        <w:rPr>
          <w:lang w:eastAsia="zh-CN"/>
        </w:rPr>
      </w:pPr>
      <w:r>
        <w:rPr>
          <w:rFonts w:ascii="方正仿宋_GBK" w:eastAsia="方正仿宋_GBK" w:hAnsi="方正仿宋_GBK" w:cs="方正仿宋_GBK" w:hint="eastAsia"/>
          <w:bCs/>
          <w:sz w:val="32"/>
          <w:szCs w:val="32"/>
          <w:lang w:eastAsia="zh-CN"/>
        </w:rPr>
        <w:t>（如委托人员参与需提供）法定代表人授权委托书（格式）</w:t>
      </w:r>
    </w:p>
    <w:p w:rsidR="00EB1C0A" w:rsidRDefault="00EB1C0A">
      <w:pPr>
        <w:rPr>
          <w:lang w:eastAsia="zh-CN"/>
        </w:rPr>
      </w:pPr>
    </w:p>
    <w:p w:rsidR="00EB1C0A" w:rsidRDefault="00D314C1">
      <w:pPr>
        <w:tabs>
          <w:tab w:val="left" w:pos="6300"/>
        </w:tabs>
        <w:snapToGrid w:val="0"/>
        <w:spacing w:line="500" w:lineRule="exact"/>
        <w:jc w:val="center"/>
        <w:rPr>
          <w:lang w:eastAsia="zh-CN"/>
        </w:rPr>
      </w:pPr>
      <w:r>
        <w:rPr>
          <w:rFonts w:ascii="方正仿宋_GBK" w:eastAsia="方正仿宋_GBK" w:hAnsi="方正仿宋_GBK" w:cs="方正仿宋_GBK" w:hint="eastAsia"/>
          <w:sz w:val="32"/>
          <w:szCs w:val="32"/>
          <w:lang w:eastAsia="zh-CN"/>
        </w:rPr>
        <w:t>法定代表人授权委托书</w:t>
      </w:r>
    </w:p>
    <w:p w:rsidR="00EB1C0A" w:rsidRDefault="00D314C1">
      <w:pPr>
        <w:tabs>
          <w:tab w:val="left" w:pos="6300"/>
        </w:tabs>
        <w:snapToGrid w:val="0"/>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奉节县中医院：</w:t>
      </w: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u w:val="single"/>
          <w:lang w:eastAsia="zh-CN"/>
        </w:rPr>
      </w:pPr>
      <w:r>
        <w:rPr>
          <w:rFonts w:ascii="方正仿宋_GBK" w:eastAsia="方正仿宋_GBK" w:hAnsi="方正仿宋_GBK" w:cs="方正仿宋_GBK" w:hint="eastAsia"/>
          <w:sz w:val="32"/>
          <w:szCs w:val="32"/>
          <w:lang w:eastAsia="zh-CN"/>
        </w:rPr>
        <w:t xml:space="preserve">        （法定代表人名称）是  （供应商名称）的法定代表人，特授权</w:t>
      </w: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（被授权人姓名、身份证号码、电话）代表我单位全权办理上述项目的询价、签约等具体工作，并签署全部有关文件、协议及合同。</w:t>
      </w: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我单位对被授权人的签字负全部责任。</w:t>
      </w: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在撤消授权的书面通知以前，本授权书一直有效。被授权人在授权书有效期内签署的所有文件不因授权的撤消而失效。</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被授权人：                          法定代表人：</w:t>
      </w: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（签字或盖章）                     （签字或盖章）</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57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（附：被授权人身份证正反面复印件）</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Chars="100" w:firstLine="320"/>
        <w:jc w:val="right"/>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Chars="100" w:firstLine="320"/>
        <w:jc w:val="right"/>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Chars="100" w:firstLine="320"/>
        <w:jc w:val="right"/>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firstLineChars="100" w:firstLine="320"/>
        <w:jc w:val="righ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（供应商公章）</w:t>
      </w:r>
    </w:p>
    <w:p w:rsidR="00EB1C0A" w:rsidRDefault="00D314C1">
      <w:pPr>
        <w:jc w:val="right"/>
        <w:rPr>
          <w:rFonts w:ascii="方正仿宋_GBK" w:eastAsia="方正仿宋_GBK" w:hAnsi="方正仿宋_GBK" w:cs="方正仿宋_GBK"/>
          <w:sz w:val="32"/>
          <w:szCs w:val="32"/>
          <w:lang w:eastAsia="zh-CN"/>
        </w:rPr>
        <w:sectPr w:rsidR="00EB1C0A">
          <w:headerReference w:type="even" r:id="rId11"/>
          <w:headerReference w:type="default" r:id="rId12"/>
          <w:footerReference w:type="even" r:id="rId13"/>
          <w:footerReference w:type="default" r:id="rId14"/>
          <w:headerReference w:type="first" r:id="rId15"/>
          <w:footerReference w:type="first" r:id="rId16"/>
          <w:pgSz w:w="11907" w:h="16840"/>
          <w:pgMar w:top="720" w:right="720" w:bottom="720" w:left="720" w:header="964" w:footer="992" w:gutter="0"/>
          <w:cols w:space="720"/>
          <w:docGrid w:type="linesAndChars" w:linePitch="381"/>
        </w:sectPr>
      </w:pPr>
      <w:r>
        <w:rPr>
          <w:rFonts w:ascii="方正仿宋_GBK" w:eastAsia="方正仿宋_GBK" w:hAnsi="方正仿宋_GBK" w:cs="方正仿宋_GBK" w:hint="eastAsia"/>
          <w:sz w:val="32"/>
          <w:szCs w:val="32"/>
          <w:lang w:eastAsia="zh-CN"/>
        </w:rPr>
        <w:t>年   月   日</w:t>
      </w:r>
    </w:p>
    <w:p w:rsidR="00EB1C0A" w:rsidRDefault="00D314C1">
      <w:pPr>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lastRenderedPageBreak/>
        <w:t>服务质量承诺书（格式自定）</w:t>
      </w:r>
    </w:p>
    <w:p w:rsidR="00EB1C0A" w:rsidRDefault="00EB1C0A">
      <w:pPr>
        <w:pStyle w:val="a3"/>
        <w:rPr>
          <w:lang w:eastAsia="zh-CN"/>
        </w:rPr>
      </w:pPr>
    </w:p>
    <w:p w:rsidR="00EB1C0A" w:rsidRDefault="00EB1C0A" w:rsidP="00EB1C0A">
      <w:pPr>
        <w:spacing w:line="560" w:lineRule="exact"/>
        <w:ind w:firstLineChars="500" w:firstLine="2201"/>
        <w:rPr>
          <w:rFonts w:ascii="仿宋" w:eastAsia="仿宋" w:hAnsi="仿宋" w:cs="仿宋"/>
          <w:b/>
          <w:sz w:val="44"/>
          <w:szCs w:val="44"/>
          <w:lang w:eastAsia="zh-CN"/>
        </w:rPr>
      </w:pPr>
    </w:p>
    <w:p w:rsidR="00EB1C0A" w:rsidRDefault="00D314C1">
      <w:pPr>
        <w:spacing w:line="560" w:lineRule="exact"/>
        <w:ind w:firstLineChars="700" w:firstLine="3080"/>
        <w:jc w:val="both"/>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质保及售后服务承诺</w:t>
      </w:r>
    </w:p>
    <w:p w:rsidR="00EB1C0A" w:rsidRDefault="00EB1C0A">
      <w:pPr>
        <w:spacing w:line="594" w:lineRule="exact"/>
        <w:rPr>
          <w:rFonts w:ascii="方正仿宋_GBK" w:eastAsia="方正仿宋_GBK"/>
          <w:sz w:val="44"/>
          <w:szCs w:val="44"/>
          <w:lang w:eastAsia="zh-CN"/>
        </w:rPr>
      </w:pPr>
    </w:p>
    <w:p w:rsidR="00EB1C0A" w:rsidRDefault="00D314C1">
      <w:pPr>
        <w:widowControl w:val="0"/>
        <w:tabs>
          <w:tab w:val="left" w:pos="6300"/>
        </w:tabs>
        <w:snapToGrid w:val="0"/>
        <w:spacing w:line="560" w:lineRule="exact"/>
        <w:rPr>
          <w:rFonts w:ascii="方正仿宋_GBK" w:eastAsia="方正仿宋_GBK" w:hAnsi="方正仿宋_GBK" w:cs="方正仿宋_GBK"/>
          <w:sz w:val="32"/>
          <w:szCs w:val="32"/>
          <w:u w:val="single"/>
          <w:lang w:eastAsia="zh-CN"/>
        </w:rPr>
      </w:pPr>
      <w:r>
        <w:rPr>
          <w:rFonts w:ascii="方正仿宋_GBK" w:eastAsia="方正仿宋_GBK" w:hAnsi="方正仿宋_GBK" w:cs="方正仿宋_GBK" w:hint="eastAsia"/>
          <w:sz w:val="32"/>
          <w:szCs w:val="32"/>
          <w:u w:val="single"/>
          <w:lang w:eastAsia="zh-CN"/>
        </w:rPr>
        <w:t>奉节县中医院：</w:t>
      </w:r>
    </w:p>
    <w:p w:rsidR="00EB1C0A" w:rsidRDefault="00D314C1">
      <w:pPr>
        <w:widowControl w:val="0"/>
        <w:tabs>
          <w:tab w:val="left" w:pos="6300"/>
        </w:tabs>
        <w:snapToGrid w:val="0"/>
        <w:spacing w:line="560" w:lineRule="exact"/>
        <w:ind w:firstLineChars="200" w:firstLine="640"/>
        <w:rPr>
          <w:rFonts w:ascii="方正仿宋_GBK" w:eastAsia="方正仿宋_GBK" w:hAnsi="方正仿宋_GBK" w:cs="方正仿宋_GBK"/>
          <w:sz w:val="32"/>
          <w:szCs w:val="32"/>
          <w:u w:val="single"/>
          <w:lang w:eastAsia="zh-CN"/>
        </w:rPr>
      </w:pPr>
      <w:r>
        <w:rPr>
          <w:rFonts w:ascii="方正仿宋_GBK" w:eastAsia="方正仿宋_GBK" w:hAnsi="方正仿宋_GBK" w:cs="方正仿宋_GBK" w:hint="eastAsia"/>
          <w:sz w:val="32"/>
          <w:szCs w:val="32"/>
          <w:lang w:eastAsia="zh-CN"/>
        </w:rPr>
        <w:t>我公司对（项目名称）的服务质量保证及售后服务做出如下郑重承诺：</w:t>
      </w:r>
    </w:p>
    <w:p w:rsidR="00EB1C0A" w:rsidRDefault="00EB1C0A">
      <w:pPr>
        <w:widowControl w:val="0"/>
        <w:tabs>
          <w:tab w:val="left" w:pos="6300"/>
        </w:tabs>
        <w:snapToGrid w:val="0"/>
        <w:spacing w:line="560" w:lineRule="exact"/>
        <w:ind w:firstLineChars="200" w:firstLine="640"/>
        <w:rPr>
          <w:rFonts w:ascii="方正仿宋_GBK" w:eastAsia="方正仿宋_GBK" w:hAnsi="方正仿宋_GBK" w:cs="方正仿宋_GBK"/>
          <w:sz w:val="32"/>
          <w:szCs w:val="32"/>
          <w:u w:val="single"/>
          <w:lang w:eastAsia="zh-CN"/>
        </w:rPr>
      </w:pPr>
    </w:p>
    <w:p w:rsidR="00EB1C0A" w:rsidRDefault="00EB1C0A">
      <w:pPr>
        <w:widowControl w:val="0"/>
        <w:tabs>
          <w:tab w:val="left" w:pos="6300"/>
        </w:tabs>
        <w:snapToGrid w:val="0"/>
        <w:spacing w:line="560" w:lineRule="exact"/>
        <w:ind w:firstLineChars="200" w:firstLine="640"/>
        <w:rPr>
          <w:rFonts w:ascii="方正仿宋_GBK" w:eastAsia="方正仿宋_GBK" w:hAnsi="方正仿宋_GBK" w:cs="方正仿宋_GBK"/>
          <w:sz w:val="32"/>
          <w:szCs w:val="32"/>
          <w:u w:val="single"/>
          <w:lang w:eastAsia="zh-CN"/>
        </w:rPr>
      </w:pPr>
    </w:p>
    <w:p w:rsidR="00EB1C0A" w:rsidRDefault="00EB1C0A">
      <w:pPr>
        <w:widowControl w:val="0"/>
        <w:tabs>
          <w:tab w:val="left" w:pos="6300"/>
        </w:tabs>
        <w:snapToGrid w:val="0"/>
        <w:spacing w:line="560" w:lineRule="exact"/>
        <w:ind w:firstLineChars="200" w:firstLine="640"/>
        <w:rPr>
          <w:rFonts w:ascii="方正仿宋_GBK" w:eastAsia="方正仿宋_GBK" w:hAnsi="方正仿宋_GBK" w:cs="方正仿宋_GBK"/>
          <w:sz w:val="32"/>
          <w:szCs w:val="32"/>
          <w:u w:val="single"/>
          <w:lang w:eastAsia="zh-CN"/>
        </w:rPr>
      </w:pPr>
    </w:p>
    <w:p w:rsidR="00EB1C0A" w:rsidRDefault="00EB1C0A">
      <w:pPr>
        <w:widowControl w:val="0"/>
        <w:tabs>
          <w:tab w:val="left" w:pos="6300"/>
        </w:tabs>
        <w:snapToGrid w:val="0"/>
        <w:spacing w:line="560" w:lineRule="exact"/>
        <w:ind w:firstLineChars="200" w:firstLine="640"/>
        <w:rPr>
          <w:rFonts w:ascii="方正仿宋_GBK" w:eastAsia="方正仿宋_GBK" w:hAnsi="方正仿宋_GBK" w:cs="方正仿宋_GBK"/>
          <w:sz w:val="32"/>
          <w:szCs w:val="32"/>
          <w:lang w:eastAsia="zh-CN"/>
        </w:rPr>
      </w:pPr>
    </w:p>
    <w:p w:rsidR="00EB1C0A" w:rsidRDefault="00EB1C0A">
      <w:pPr>
        <w:widowControl w:val="0"/>
        <w:tabs>
          <w:tab w:val="left" w:pos="6300"/>
        </w:tabs>
        <w:snapToGrid w:val="0"/>
        <w:spacing w:line="560" w:lineRule="exact"/>
        <w:ind w:firstLineChars="200" w:firstLine="640"/>
        <w:rPr>
          <w:rFonts w:ascii="方正仿宋_GBK" w:eastAsia="方正仿宋_GBK" w:hAnsi="方正仿宋_GBK" w:cs="方正仿宋_GBK"/>
          <w:sz w:val="32"/>
          <w:szCs w:val="32"/>
          <w:lang w:eastAsia="zh-CN"/>
        </w:rPr>
      </w:pPr>
    </w:p>
    <w:p w:rsidR="00EB1C0A" w:rsidRDefault="00EB1C0A">
      <w:pPr>
        <w:widowControl w:val="0"/>
        <w:tabs>
          <w:tab w:val="left" w:pos="6300"/>
        </w:tabs>
        <w:snapToGrid w:val="0"/>
        <w:spacing w:line="560" w:lineRule="exact"/>
        <w:ind w:firstLineChars="1500" w:firstLine="4800"/>
        <w:rPr>
          <w:rFonts w:ascii="方正仿宋_GBK" w:eastAsia="方正仿宋_GBK" w:hAnsi="方正仿宋_GBK" w:cs="方正仿宋_GBK"/>
          <w:sz w:val="32"/>
          <w:szCs w:val="32"/>
          <w:lang w:eastAsia="zh-CN"/>
        </w:rPr>
      </w:pPr>
    </w:p>
    <w:p w:rsidR="00EB1C0A" w:rsidRDefault="00D314C1">
      <w:pPr>
        <w:widowControl w:val="0"/>
        <w:tabs>
          <w:tab w:val="left" w:pos="6300"/>
        </w:tabs>
        <w:snapToGrid w:val="0"/>
        <w:spacing w:line="560" w:lineRule="exact"/>
        <w:ind w:firstLineChars="1500" w:firstLine="4800"/>
        <w:jc w:val="center"/>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承诺人（法人代表）：</w:t>
      </w:r>
    </w:p>
    <w:p w:rsidR="00EB1C0A" w:rsidRDefault="00D314C1">
      <w:pPr>
        <w:widowControl w:val="0"/>
        <w:tabs>
          <w:tab w:val="left" w:pos="6300"/>
        </w:tabs>
        <w:snapToGrid w:val="0"/>
        <w:spacing w:line="560" w:lineRule="exact"/>
        <w:ind w:firstLineChars="1500" w:firstLine="4800"/>
        <w:jc w:val="center"/>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盖章：</w:t>
      </w:r>
    </w:p>
    <w:p w:rsidR="00EB1C0A" w:rsidRDefault="00D314C1">
      <w:pPr>
        <w:pStyle w:val="2"/>
        <w:rPr>
          <w:rFonts w:ascii="方正仿宋_GBK" w:eastAsia="方正仿宋_GBK" w:hAnsi="方正仿宋_GBK" w:cs="方正仿宋_GBK"/>
          <w:color w:val="auto"/>
          <w:lang w:eastAsia="zh-CN"/>
        </w:rPr>
      </w:pPr>
      <w:r>
        <w:rPr>
          <w:rFonts w:ascii="方正仿宋_GBK" w:eastAsia="方正仿宋_GBK" w:hAnsi="方正仿宋_GBK" w:cs="方正仿宋_GBK" w:hint="eastAsia"/>
          <w:color w:val="auto"/>
          <w:lang w:eastAsia="zh-CN"/>
        </w:rPr>
        <w:t>年    月    日</w:t>
      </w:r>
    </w:p>
    <w:p w:rsidR="00EB1C0A" w:rsidRDefault="00EB1C0A">
      <w:pPr>
        <w:rPr>
          <w:rFonts w:ascii="方正仿宋_GBK" w:eastAsia="方正仿宋_GBK" w:hAnsi="方正仿宋_GBK" w:cs="方正仿宋_GBK"/>
          <w:sz w:val="32"/>
          <w:szCs w:val="32"/>
          <w:lang w:eastAsia="zh-CN"/>
        </w:rPr>
      </w:pPr>
    </w:p>
    <w:p w:rsidR="00EB1C0A" w:rsidRDefault="00EB1C0A">
      <w:pPr>
        <w:pStyle w:val="3"/>
        <w:rPr>
          <w:lang w:eastAsia="zh-CN"/>
        </w:rPr>
        <w:sectPr w:rsidR="00EB1C0A">
          <w:pgSz w:w="11907" w:h="16840"/>
          <w:pgMar w:top="720" w:right="720" w:bottom="720" w:left="720" w:header="964" w:footer="992" w:gutter="0"/>
          <w:cols w:space="720"/>
          <w:docGrid w:type="linesAndChars" w:linePitch="381"/>
        </w:sectPr>
      </w:pPr>
    </w:p>
    <w:p w:rsidR="00EB1C0A" w:rsidRDefault="00D314C1">
      <w:pPr>
        <w:rPr>
          <w:rFonts w:ascii="方正仿宋_GBK" w:eastAsia="方正仿宋_GBK" w:hAnsi="方正仿宋_GBK" w:cs="方正仿宋_GBK"/>
          <w:bCs/>
          <w:sz w:val="32"/>
          <w:szCs w:val="32"/>
          <w:lang w:eastAsia="zh-CN"/>
        </w:rPr>
      </w:pPr>
      <w:r>
        <w:rPr>
          <w:rFonts w:ascii="方正仿宋_GBK" w:eastAsia="方正仿宋_GBK" w:hAnsi="方正仿宋_GBK" w:cs="方正仿宋_GBK" w:hint="eastAsia"/>
          <w:bCs/>
          <w:sz w:val="32"/>
          <w:szCs w:val="32"/>
          <w:lang w:eastAsia="zh-CN"/>
        </w:rPr>
        <w:lastRenderedPageBreak/>
        <w:t>诚信声明及诚信记录（格式）</w:t>
      </w:r>
    </w:p>
    <w:p w:rsidR="00EB1C0A" w:rsidRDefault="00D314C1">
      <w:pPr>
        <w:tabs>
          <w:tab w:val="left" w:pos="6300"/>
        </w:tabs>
        <w:snapToGrid w:val="0"/>
        <w:spacing w:line="500" w:lineRule="exact"/>
        <w:ind w:firstLineChars="200" w:firstLine="640"/>
        <w:rPr>
          <w:rFonts w:ascii="方正仿宋_GBK" w:eastAsia="方正仿宋_GBK" w:hAnsi="方正仿宋_GBK" w:cs="方正仿宋_GBK"/>
          <w:sz w:val="32"/>
          <w:szCs w:val="32"/>
          <w:lang w:eastAsia="zh-CN"/>
        </w:rPr>
      </w:pPr>
      <w:bookmarkStart w:id="30" w:name="_Toc30811"/>
      <w:bookmarkStart w:id="31" w:name="_Toc18445"/>
      <w:bookmarkStart w:id="32" w:name="_Toc7508"/>
      <w:bookmarkStart w:id="33" w:name="_Toc18920"/>
      <w:bookmarkStart w:id="34" w:name="_Toc26113"/>
      <w:bookmarkStart w:id="35" w:name="_Toc26552"/>
      <w:bookmarkStart w:id="36" w:name="_Toc2050"/>
      <w:bookmarkStart w:id="37" w:name="_Toc28159"/>
      <w:bookmarkStart w:id="38" w:name="_Toc25645"/>
      <w:r>
        <w:rPr>
          <w:rFonts w:ascii="方正仿宋_GBK" w:eastAsia="方正仿宋_GBK" w:hAnsi="方正仿宋_GBK" w:cs="方正仿宋_GBK" w:hint="eastAsia"/>
          <w:sz w:val="32"/>
          <w:szCs w:val="32"/>
          <w:lang w:eastAsia="zh-CN"/>
        </w:rPr>
        <w:t xml:space="preserve">项目名称：                            </w:t>
      </w:r>
    </w:p>
    <w:p w:rsidR="00EB1C0A" w:rsidRDefault="00D314C1">
      <w:pPr>
        <w:tabs>
          <w:tab w:val="left" w:pos="6300"/>
        </w:tabs>
        <w:snapToGrid w:val="0"/>
        <w:spacing w:line="50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采购项目编号：                        </w:t>
      </w:r>
    </w:p>
    <w:p w:rsidR="00EB1C0A" w:rsidRDefault="00D314C1">
      <w:pPr>
        <w:tabs>
          <w:tab w:val="left" w:pos="6300"/>
        </w:tabs>
        <w:snapToGrid w:val="0"/>
        <w:spacing w:line="50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致：</w:t>
      </w:r>
      <w:r>
        <w:rPr>
          <w:rFonts w:ascii="方正仿宋_GBK" w:eastAsia="方正仿宋_GBK" w:hAnsi="方正仿宋_GBK" w:cs="方正仿宋_GBK" w:hint="eastAsia"/>
          <w:sz w:val="32"/>
          <w:szCs w:val="32"/>
          <w:u w:val="single"/>
          <w:lang w:eastAsia="zh-CN"/>
        </w:rPr>
        <w:t>奉节县中医院</w:t>
      </w:r>
      <w:r>
        <w:rPr>
          <w:rFonts w:ascii="方正仿宋_GBK" w:eastAsia="方正仿宋_GBK" w:hAnsi="方正仿宋_GBK" w:cs="方正仿宋_GBK" w:hint="eastAsia"/>
          <w:sz w:val="32"/>
          <w:szCs w:val="32"/>
          <w:lang w:eastAsia="zh-CN"/>
        </w:rPr>
        <w:t>：</w:t>
      </w:r>
    </w:p>
    <w:p w:rsidR="00EB1C0A" w:rsidRDefault="00D314C1">
      <w:pPr>
        <w:tabs>
          <w:tab w:val="left" w:pos="6300"/>
        </w:tabs>
        <w:snapToGrid w:val="0"/>
        <w:spacing w:line="50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（响应供应商名称）郑重声明，我方具有良好的商业信誉和健全的财务会计制度，具有履行合同所必需的设备和专业技术能力，具</w:t>
      </w:r>
      <w:r>
        <w:rPr>
          <w:rFonts w:ascii="方正仿宋_GBK" w:eastAsia="方正仿宋_GBK" w:hAnsi="方正仿宋_GBK" w:cs="方正仿宋_GBK" w:hint="eastAsia"/>
          <w:sz w:val="32"/>
          <w:szCs w:val="32"/>
          <w:lang w:val="zh-CN" w:eastAsia="zh-CN"/>
        </w:rPr>
        <w:t>有依法缴纳税收和社会保障金的良好记录</w:t>
      </w:r>
      <w:r>
        <w:rPr>
          <w:rFonts w:ascii="方正仿宋_GBK" w:eastAsia="方正仿宋_GBK" w:hAnsi="方正仿宋_GBK" w:cs="方正仿宋_GBK" w:hint="eastAsia"/>
          <w:sz w:val="32"/>
          <w:szCs w:val="32"/>
          <w:lang w:eastAsia="zh-CN"/>
        </w:rPr>
        <w:t>，参加本项目采购活动前三年内无重大违法活动记录。我方未列入在信用中国网站（www.creditchina.gov.cn）“失信被执行人”、“重大税收违法案件当事人名单”中，也未列入中国政府采购网（www.ccgp.gov.cn）“政府采购严重违法失信行为记录名单”中。我方在采购项目评审（评标）环节结束后，随时接受采购人、采购代理机构的检查验证，配合提供相关证明材料，证明符合《中华人民共和国政府采购法》规定的投标人基本资格条件。</w:t>
      </w:r>
    </w:p>
    <w:p w:rsidR="00EB1C0A" w:rsidRDefault="00D314C1">
      <w:pPr>
        <w:tabs>
          <w:tab w:val="left" w:pos="6300"/>
        </w:tabs>
        <w:snapToGrid w:val="0"/>
        <w:spacing w:line="50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我方对以上承诺负全部法律责任。</w:t>
      </w:r>
    </w:p>
    <w:p w:rsidR="00EB1C0A" w:rsidRDefault="00D314C1">
      <w:pPr>
        <w:tabs>
          <w:tab w:val="left" w:pos="6300"/>
        </w:tabs>
        <w:snapToGrid w:val="0"/>
        <w:spacing w:line="50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特此声明！</w:t>
      </w: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EB1C0A">
      <w:pPr>
        <w:tabs>
          <w:tab w:val="left" w:pos="6300"/>
        </w:tabs>
        <w:snapToGrid w:val="0"/>
        <w:spacing w:line="500" w:lineRule="exact"/>
        <w:ind w:firstLine="570"/>
        <w:rPr>
          <w:rFonts w:ascii="方正仿宋_GBK" w:eastAsia="方正仿宋_GBK" w:hAnsi="方正仿宋_GBK" w:cs="方正仿宋_GBK"/>
          <w:sz w:val="32"/>
          <w:szCs w:val="32"/>
          <w:lang w:eastAsia="zh-CN"/>
        </w:rPr>
      </w:pPr>
    </w:p>
    <w:p w:rsidR="00EB1C0A" w:rsidRDefault="00D314C1">
      <w:pPr>
        <w:tabs>
          <w:tab w:val="left" w:pos="6300"/>
        </w:tabs>
        <w:snapToGrid w:val="0"/>
        <w:spacing w:line="500" w:lineRule="exact"/>
        <w:ind w:right="424" w:firstLine="570"/>
        <w:jc w:val="righ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（响应供应商公章）</w:t>
      </w:r>
    </w:p>
    <w:p w:rsidR="00EB1C0A" w:rsidRDefault="00D314C1">
      <w:pPr>
        <w:tabs>
          <w:tab w:val="left" w:pos="6300"/>
        </w:tabs>
        <w:snapToGrid w:val="0"/>
        <w:spacing w:line="500" w:lineRule="exact"/>
        <w:ind w:right="424" w:firstLine="570"/>
        <w:jc w:val="center"/>
        <w:rPr>
          <w:rFonts w:ascii="方正仿宋_GBK" w:eastAsia="方正仿宋_GBK" w:hAnsi="方正仿宋_GBK" w:cs="方正仿宋_GBK"/>
          <w:sz w:val="32"/>
          <w:szCs w:val="32"/>
          <w:lang w:eastAsia="zh-CN"/>
        </w:rPr>
        <w:sectPr w:rsidR="00EB1C0A">
          <w:pgSz w:w="11907" w:h="16840"/>
          <w:pgMar w:top="720" w:right="720" w:bottom="720" w:left="720" w:header="964" w:footer="992" w:gutter="0"/>
          <w:cols w:space="720"/>
          <w:docGrid w:type="linesAndChars" w:linePitch="381"/>
        </w:sectPr>
      </w:pPr>
      <w:r>
        <w:rPr>
          <w:rFonts w:ascii="方正仿宋_GBK" w:eastAsia="方正仿宋_GBK" w:hAnsi="方正仿宋_GBK" w:cs="方正仿宋_GBK" w:hint="eastAsia"/>
          <w:sz w:val="32"/>
          <w:szCs w:val="32"/>
          <w:lang w:eastAsia="zh-CN"/>
        </w:rPr>
        <w:t>年   月   日</w:t>
      </w:r>
    </w:p>
    <w:p w:rsidR="00EB1C0A" w:rsidRDefault="00D314C1">
      <w:pPr>
        <w:spacing w:line="312" w:lineRule="auto"/>
        <w:outlineLvl w:val="1"/>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lastRenderedPageBreak/>
        <w:t>服务技术响应偏离表</w:t>
      </w:r>
      <w:bookmarkEnd w:id="30"/>
      <w:bookmarkEnd w:id="31"/>
      <w:bookmarkEnd w:id="32"/>
      <w:bookmarkEnd w:id="33"/>
      <w:bookmarkEnd w:id="34"/>
      <w:bookmarkEnd w:id="35"/>
      <w:bookmarkEnd w:id="36"/>
      <w:bookmarkEnd w:id="37"/>
      <w:bookmarkEnd w:id="38"/>
      <w:r>
        <w:rPr>
          <w:rFonts w:ascii="方正仿宋_GBK" w:eastAsia="方正仿宋_GBK" w:hAnsi="方正仿宋_GBK" w:cs="方正仿宋_GBK" w:hint="eastAsia"/>
          <w:sz w:val="32"/>
          <w:szCs w:val="32"/>
          <w:lang w:eastAsia="zh-CN"/>
        </w:rPr>
        <w:t>（格式）</w:t>
      </w:r>
    </w:p>
    <w:p w:rsidR="00EB1C0A" w:rsidRDefault="00EB1C0A">
      <w:pPr>
        <w:pStyle w:val="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3714"/>
        <w:gridCol w:w="3494"/>
        <w:gridCol w:w="1558"/>
      </w:tblGrid>
      <w:tr w:rsidR="00EB1C0A">
        <w:trPr>
          <w:trHeight w:val="628"/>
          <w:jc w:val="center"/>
        </w:trPr>
        <w:tc>
          <w:tcPr>
            <w:tcW w:w="995" w:type="dxa"/>
            <w:noWrap/>
            <w:vAlign w:val="center"/>
          </w:tcPr>
          <w:p w:rsidR="00EB1C0A" w:rsidRDefault="00D314C1">
            <w:pPr>
              <w:tabs>
                <w:tab w:val="left" w:pos="6300"/>
              </w:tabs>
              <w:snapToGrid w:val="0"/>
              <w:spacing w:after="200"/>
              <w:jc w:val="center"/>
              <w:rPr>
                <w:rFonts w:ascii="方正仿宋_GBK" w:eastAsia="方正仿宋_GBK" w:hAnsi="方正仿宋_GBK" w:cs="方正仿宋_GBK"/>
                <w:bCs/>
                <w:sz w:val="32"/>
                <w:szCs w:val="32"/>
              </w:rPr>
            </w:pPr>
            <w:bookmarkStart w:id="39" w:name="_Toc19947"/>
            <w:bookmarkStart w:id="40" w:name="_Toc26137"/>
            <w:bookmarkStart w:id="41" w:name="_Toc20425"/>
            <w:bookmarkStart w:id="42" w:name="_Toc2455"/>
            <w:bookmarkStart w:id="43" w:name="_Toc11022"/>
            <w:bookmarkStart w:id="44" w:name="_Toc27278"/>
            <w:bookmarkStart w:id="45" w:name="_Toc15788"/>
            <w:bookmarkStart w:id="46" w:name="_Toc19466"/>
            <w:bookmarkStart w:id="47" w:name="_Toc18403"/>
            <w:bookmarkStart w:id="48" w:name="_Toc16412"/>
            <w:bookmarkStart w:id="49" w:name="_Toc17265"/>
            <w:bookmarkStart w:id="50" w:name="_Toc27739"/>
            <w:bookmarkStart w:id="51" w:name="_Toc889"/>
            <w:bookmarkStart w:id="52" w:name="_Toc10663"/>
            <w:bookmarkStart w:id="53" w:name="_Toc9892"/>
            <w:bookmarkStart w:id="54" w:name="_Toc15054"/>
            <w:bookmarkStart w:id="55" w:name="_Toc30723"/>
            <w:bookmarkStart w:id="56" w:name="_Toc8528"/>
            <w:bookmarkStart w:id="57" w:name="_Toc9208"/>
            <w:r>
              <w:rPr>
                <w:rFonts w:ascii="方正仿宋_GBK" w:eastAsia="方正仿宋_GBK" w:hAnsi="方正仿宋_GBK" w:cs="方正仿宋_GBK" w:hint="eastAsia"/>
                <w:bCs/>
                <w:sz w:val="32"/>
                <w:szCs w:val="32"/>
              </w:rPr>
              <w:t>序号</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tc>
        <w:tc>
          <w:tcPr>
            <w:tcW w:w="3714" w:type="dxa"/>
            <w:noWrap/>
            <w:vAlign w:val="center"/>
          </w:tcPr>
          <w:p w:rsidR="00EB1C0A" w:rsidRDefault="00D314C1">
            <w:pPr>
              <w:tabs>
                <w:tab w:val="left" w:pos="6300"/>
              </w:tabs>
              <w:snapToGrid w:val="0"/>
              <w:spacing w:after="200"/>
              <w:jc w:val="center"/>
              <w:rPr>
                <w:rFonts w:ascii="方正仿宋_GBK" w:eastAsia="方正仿宋_GBK" w:hAnsi="方正仿宋_GBK" w:cs="方正仿宋_GBK"/>
                <w:bCs/>
                <w:sz w:val="32"/>
                <w:szCs w:val="32"/>
                <w:lang w:eastAsia="zh-CN"/>
              </w:rPr>
            </w:pPr>
            <w:bookmarkStart w:id="58" w:name="_Toc17046"/>
            <w:bookmarkStart w:id="59" w:name="_Toc5707"/>
            <w:bookmarkStart w:id="60" w:name="_Toc18516"/>
            <w:bookmarkStart w:id="61" w:name="_Toc26029"/>
            <w:bookmarkStart w:id="62" w:name="_Toc28788"/>
            <w:bookmarkStart w:id="63" w:name="_Toc21842"/>
            <w:bookmarkStart w:id="64" w:name="_Toc19080"/>
            <w:bookmarkStart w:id="65" w:name="_Toc21006"/>
            <w:bookmarkStart w:id="66" w:name="_Toc24953"/>
            <w:r>
              <w:rPr>
                <w:rFonts w:ascii="方正仿宋_GBK" w:eastAsia="方正仿宋_GBK" w:hAnsi="方正仿宋_GBK" w:cs="方正仿宋_GBK" w:hint="eastAsia"/>
                <w:bCs/>
                <w:sz w:val="32"/>
                <w:szCs w:val="32"/>
                <w:lang w:eastAsia="zh-CN"/>
              </w:rPr>
              <w:t>项目服务技术</w:t>
            </w:r>
            <w:bookmarkEnd w:id="58"/>
            <w:bookmarkEnd w:id="59"/>
            <w:bookmarkEnd w:id="60"/>
            <w:bookmarkEnd w:id="61"/>
            <w:bookmarkEnd w:id="62"/>
            <w:bookmarkEnd w:id="63"/>
            <w:bookmarkEnd w:id="64"/>
            <w:bookmarkEnd w:id="65"/>
            <w:bookmarkEnd w:id="66"/>
          </w:p>
        </w:tc>
        <w:tc>
          <w:tcPr>
            <w:tcW w:w="3494" w:type="dxa"/>
            <w:noWrap/>
            <w:vAlign w:val="center"/>
          </w:tcPr>
          <w:p w:rsidR="00EB1C0A" w:rsidRDefault="00D314C1">
            <w:pPr>
              <w:tabs>
                <w:tab w:val="left" w:pos="6300"/>
              </w:tabs>
              <w:snapToGrid w:val="0"/>
              <w:spacing w:after="200"/>
              <w:jc w:val="center"/>
              <w:rPr>
                <w:rFonts w:ascii="方正仿宋_GBK" w:eastAsia="方正仿宋_GBK" w:hAnsi="方正仿宋_GBK" w:cs="方正仿宋_GBK"/>
                <w:bCs/>
                <w:sz w:val="32"/>
                <w:szCs w:val="32"/>
              </w:rPr>
            </w:pPr>
            <w:bookmarkStart w:id="67" w:name="_Toc19616"/>
            <w:bookmarkStart w:id="68" w:name="_Toc26998"/>
            <w:bookmarkStart w:id="69" w:name="_Toc23932"/>
            <w:bookmarkStart w:id="70" w:name="_Toc9314"/>
            <w:bookmarkStart w:id="71" w:name="_Toc8627"/>
            <w:bookmarkStart w:id="72" w:name="_Toc26159"/>
            <w:bookmarkStart w:id="73" w:name="_Toc5426"/>
            <w:bookmarkStart w:id="74" w:name="_Toc3957"/>
            <w:bookmarkStart w:id="75" w:name="_Toc31037"/>
            <w:bookmarkStart w:id="76" w:name="_Toc1146"/>
            <w:bookmarkStart w:id="77" w:name="_Toc27944"/>
            <w:bookmarkStart w:id="78" w:name="_Toc4743"/>
            <w:bookmarkStart w:id="79" w:name="_Toc23967"/>
            <w:bookmarkStart w:id="80" w:name="_Toc24440"/>
            <w:bookmarkStart w:id="81" w:name="_Toc13496"/>
            <w:bookmarkStart w:id="82" w:name="_Toc1155"/>
            <w:bookmarkStart w:id="83" w:name="_Toc6575"/>
            <w:bookmarkStart w:id="84" w:name="_Toc24713"/>
            <w:bookmarkStart w:id="85" w:name="_Toc30134"/>
            <w:r>
              <w:rPr>
                <w:rFonts w:ascii="方正仿宋_GBK" w:eastAsia="方正仿宋_GBK" w:hAnsi="方正仿宋_GBK" w:cs="方正仿宋_GBK" w:hint="eastAsia"/>
                <w:bCs/>
                <w:sz w:val="32"/>
                <w:szCs w:val="32"/>
              </w:rPr>
              <w:t>响应情况</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1558" w:type="dxa"/>
            <w:noWrap/>
            <w:vAlign w:val="center"/>
          </w:tcPr>
          <w:p w:rsidR="00EB1C0A" w:rsidRDefault="00D314C1">
            <w:pPr>
              <w:tabs>
                <w:tab w:val="left" w:pos="6300"/>
              </w:tabs>
              <w:snapToGrid w:val="0"/>
              <w:spacing w:after="200"/>
              <w:jc w:val="center"/>
              <w:rPr>
                <w:rFonts w:ascii="方正仿宋_GBK" w:eastAsia="方正仿宋_GBK" w:hAnsi="方正仿宋_GBK" w:cs="方正仿宋_GBK"/>
                <w:bCs/>
                <w:sz w:val="32"/>
                <w:szCs w:val="32"/>
              </w:rPr>
            </w:pPr>
            <w:bookmarkStart w:id="86" w:name="_Toc24465"/>
            <w:bookmarkStart w:id="87" w:name="_Toc5516"/>
            <w:bookmarkStart w:id="88" w:name="_Toc15801"/>
            <w:bookmarkStart w:id="89" w:name="_Toc23644"/>
            <w:bookmarkStart w:id="90" w:name="_Toc12487"/>
            <w:bookmarkStart w:id="91" w:name="_Toc22381"/>
            <w:bookmarkStart w:id="92" w:name="_Toc5337"/>
            <w:bookmarkStart w:id="93" w:name="_Toc24024"/>
            <w:bookmarkStart w:id="94" w:name="_Toc29623"/>
            <w:bookmarkStart w:id="95" w:name="_Toc32341"/>
            <w:bookmarkStart w:id="96" w:name="_Toc3568"/>
            <w:bookmarkStart w:id="97" w:name="_Toc765"/>
            <w:bookmarkStart w:id="98" w:name="_Toc22705"/>
            <w:bookmarkStart w:id="99" w:name="_Toc20632"/>
            <w:bookmarkStart w:id="100" w:name="_Toc1705"/>
            <w:bookmarkStart w:id="101" w:name="_Toc22613"/>
            <w:bookmarkStart w:id="102" w:name="_Toc7440"/>
            <w:bookmarkStart w:id="103" w:name="_Toc29439"/>
            <w:bookmarkStart w:id="104" w:name="_Toc13951"/>
            <w:r>
              <w:rPr>
                <w:rFonts w:ascii="方正仿宋_GBK" w:eastAsia="方正仿宋_GBK" w:hAnsi="方正仿宋_GBK" w:cs="方正仿宋_GBK" w:hint="eastAsia"/>
                <w:bCs/>
                <w:sz w:val="32"/>
                <w:szCs w:val="32"/>
              </w:rPr>
              <w:t>差异说明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r w:rsidR="00EB1C0A">
        <w:trPr>
          <w:trHeight w:val="484"/>
          <w:jc w:val="center"/>
        </w:trPr>
        <w:tc>
          <w:tcPr>
            <w:tcW w:w="995"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3714" w:type="dxa"/>
            <w:noWrap/>
            <w:vAlign w:val="center"/>
          </w:tcPr>
          <w:p w:rsidR="00EB1C0A" w:rsidRDefault="00EB1C0A">
            <w:pPr>
              <w:tabs>
                <w:tab w:val="left" w:pos="6300"/>
              </w:tabs>
              <w:snapToGrid w:val="0"/>
              <w:spacing w:after="200"/>
              <w:rPr>
                <w:rFonts w:ascii="方正仿宋_GBK" w:eastAsia="方正仿宋_GBK" w:hAnsi="方正仿宋_GBK" w:cs="方正仿宋_GBK"/>
                <w:bCs/>
                <w:sz w:val="32"/>
                <w:szCs w:val="32"/>
              </w:rPr>
            </w:pPr>
          </w:p>
        </w:tc>
        <w:tc>
          <w:tcPr>
            <w:tcW w:w="3494"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1558"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r>
      <w:tr w:rsidR="00EB1C0A">
        <w:trPr>
          <w:trHeight w:val="484"/>
          <w:jc w:val="center"/>
        </w:trPr>
        <w:tc>
          <w:tcPr>
            <w:tcW w:w="995"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lang w:eastAsia="zh-CN"/>
              </w:rPr>
            </w:pPr>
          </w:p>
        </w:tc>
        <w:tc>
          <w:tcPr>
            <w:tcW w:w="3714" w:type="dxa"/>
            <w:noWrap/>
            <w:vAlign w:val="center"/>
          </w:tcPr>
          <w:p w:rsidR="00EB1C0A" w:rsidRDefault="00EB1C0A">
            <w:pPr>
              <w:tabs>
                <w:tab w:val="left" w:pos="6300"/>
              </w:tabs>
              <w:snapToGrid w:val="0"/>
              <w:spacing w:after="200"/>
              <w:rPr>
                <w:rFonts w:ascii="方正仿宋_GBK" w:eastAsia="方正仿宋_GBK" w:hAnsi="方正仿宋_GBK" w:cs="方正仿宋_GBK"/>
                <w:bCs/>
                <w:sz w:val="32"/>
                <w:szCs w:val="32"/>
              </w:rPr>
            </w:pPr>
          </w:p>
        </w:tc>
        <w:tc>
          <w:tcPr>
            <w:tcW w:w="3494"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1558"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r>
      <w:tr w:rsidR="00EB1C0A">
        <w:trPr>
          <w:trHeight w:val="484"/>
          <w:jc w:val="center"/>
        </w:trPr>
        <w:tc>
          <w:tcPr>
            <w:tcW w:w="995"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3714" w:type="dxa"/>
            <w:noWrap/>
            <w:vAlign w:val="center"/>
          </w:tcPr>
          <w:p w:rsidR="00EB1C0A" w:rsidRDefault="00EB1C0A">
            <w:pPr>
              <w:tabs>
                <w:tab w:val="left" w:pos="6300"/>
              </w:tabs>
              <w:snapToGrid w:val="0"/>
              <w:spacing w:after="200"/>
              <w:rPr>
                <w:rFonts w:ascii="方正仿宋_GBK" w:eastAsia="方正仿宋_GBK" w:hAnsi="方正仿宋_GBK" w:cs="方正仿宋_GBK"/>
                <w:bCs/>
                <w:sz w:val="32"/>
                <w:szCs w:val="32"/>
              </w:rPr>
            </w:pPr>
          </w:p>
        </w:tc>
        <w:tc>
          <w:tcPr>
            <w:tcW w:w="3494"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1558"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r>
      <w:tr w:rsidR="00EB1C0A">
        <w:trPr>
          <w:trHeight w:val="484"/>
          <w:jc w:val="center"/>
        </w:trPr>
        <w:tc>
          <w:tcPr>
            <w:tcW w:w="995"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3714" w:type="dxa"/>
            <w:noWrap/>
            <w:vAlign w:val="center"/>
          </w:tcPr>
          <w:p w:rsidR="00EB1C0A" w:rsidRDefault="00EB1C0A">
            <w:pPr>
              <w:tabs>
                <w:tab w:val="left" w:pos="6300"/>
              </w:tabs>
              <w:snapToGrid w:val="0"/>
              <w:spacing w:after="200"/>
              <w:rPr>
                <w:rFonts w:ascii="方正仿宋_GBK" w:eastAsia="方正仿宋_GBK" w:hAnsi="方正仿宋_GBK" w:cs="方正仿宋_GBK"/>
                <w:bCs/>
                <w:sz w:val="32"/>
                <w:szCs w:val="32"/>
              </w:rPr>
            </w:pPr>
          </w:p>
        </w:tc>
        <w:tc>
          <w:tcPr>
            <w:tcW w:w="3494"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1558"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r>
      <w:tr w:rsidR="00EB1C0A">
        <w:trPr>
          <w:trHeight w:val="484"/>
          <w:jc w:val="center"/>
        </w:trPr>
        <w:tc>
          <w:tcPr>
            <w:tcW w:w="995"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3714" w:type="dxa"/>
            <w:noWrap/>
            <w:vAlign w:val="center"/>
          </w:tcPr>
          <w:p w:rsidR="00EB1C0A" w:rsidRDefault="00EB1C0A">
            <w:pPr>
              <w:tabs>
                <w:tab w:val="left" w:pos="6300"/>
              </w:tabs>
              <w:snapToGrid w:val="0"/>
              <w:spacing w:after="200"/>
              <w:rPr>
                <w:rFonts w:ascii="方正仿宋_GBK" w:eastAsia="方正仿宋_GBK" w:hAnsi="方正仿宋_GBK" w:cs="方正仿宋_GBK"/>
                <w:bCs/>
                <w:sz w:val="32"/>
                <w:szCs w:val="32"/>
              </w:rPr>
            </w:pPr>
          </w:p>
        </w:tc>
        <w:tc>
          <w:tcPr>
            <w:tcW w:w="3494"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c>
          <w:tcPr>
            <w:tcW w:w="1558" w:type="dxa"/>
            <w:noWrap/>
            <w:vAlign w:val="center"/>
          </w:tcPr>
          <w:p w:rsidR="00EB1C0A" w:rsidRDefault="00EB1C0A">
            <w:pPr>
              <w:tabs>
                <w:tab w:val="left" w:pos="6300"/>
              </w:tabs>
              <w:snapToGrid w:val="0"/>
              <w:spacing w:after="200"/>
              <w:jc w:val="center"/>
              <w:rPr>
                <w:rFonts w:ascii="方正仿宋_GBK" w:eastAsia="方正仿宋_GBK" w:hAnsi="方正仿宋_GBK" w:cs="方正仿宋_GBK"/>
                <w:bCs/>
                <w:sz w:val="32"/>
                <w:szCs w:val="32"/>
              </w:rPr>
            </w:pPr>
          </w:p>
        </w:tc>
      </w:tr>
    </w:tbl>
    <w:p w:rsidR="00EB1C0A" w:rsidRDefault="00EB1C0A">
      <w:pPr>
        <w:spacing w:line="500" w:lineRule="exact"/>
        <w:ind w:firstLineChars="250" w:firstLine="800"/>
        <w:rPr>
          <w:rFonts w:ascii="方正仿宋_GBK" w:eastAsia="方正仿宋_GBK" w:hAnsi="方正仿宋_GBK" w:cs="方正仿宋_GBK"/>
          <w:sz w:val="32"/>
          <w:szCs w:val="32"/>
        </w:rPr>
      </w:pPr>
    </w:p>
    <w:p w:rsidR="00EB1C0A" w:rsidRDefault="00D314C1">
      <w:pPr>
        <w:spacing w:line="500" w:lineRule="exact"/>
        <w:ind w:firstLineChars="250" w:firstLine="80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供应商：                        法定代表人或授权代表：</w:t>
      </w:r>
    </w:p>
    <w:p w:rsidR="00EB1C0A" w:rsidRDefault="00D314C1">
      <w:pPr>
        <w:spacing w:line="500" w:lineRule="exact"/>
        <w:ind w:firstLineChars="300" w:firstLine="96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（供应商公章）                               （签字或盖章）</w:t>
      </w:r>
    </w:p>
    <w:p w:rsidR="00EB1C0A" w:rsidRDefault="00D314C1">
      <w:pPr>
        <w:tabs>
          <w:tab w:val="left" w:pos="6300"/>
        </w:tabs>
        <w:snapToGrid w:val="0"/>
        <w:spacing w:line="500" w:lineRule="exact"/>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 xml:space="preserve">                                            年     月     日</w:t>
      </w:r>
    </w:p>
    <w:p w:rsidR="00EB1C0A" w:rsidRDefault="00D314C1">
      <w:pPr>
        <w:tabs>
          <w:tab w:val="left" w:pos="6300"/>
        </w:tabs>
        <w:snapToGrid w:val="0"/>
        <w:spacing w:line="500" w:lineRule="exact"/>
        <w:rPr>
          <w:rFonts w:ascii="方正仿宋_GBK" w:eastAsia="方正仿宋_GBK" w:hAnsi="方正仿宋_GBK" w:cs="方正仿宋_GBK"/>
          <w:bCs/>
          <w:sz w:val="32"/>
          <w:szCs w:val="32"/>
          <w:lang w:eastAsia="zh-CN"/>
        </w:rPr>
      </w:pPr>
      <w:r>
        <w:rPr>
          <w:rFonts w:ascii="方正仿宋_GBK" w:eastAsia="方正仿宋_GBK" w:cs="方正仿宋_GBK" w:hint="eastAsia"/>
          <w:color w:val="FF0000"/>
          <w:sz w:val="32"/>
          <w:szCs w:val="32"/>
          <w:lang w:eastAsia="zh-CN"/>
        </w:rPr>
        <w:t>注：本表即为对本项目“六、项目服务技术要求”中所有内容进行比较和响应</w:t>
      </w:r>
      <w:r>
        <w:rPr>
          <w:rFonts w:ascii="方正仿宋_GBK" w:eastAsia="方正仿宋_GBK" w:cs="方正仿宋_GBK" w:hint="eastAsia"/>
          <w:sz w:val="32"/>
          <w:szCs w:val="32"/>
          <w:lang w:eastAsia="zh-CN"/>
        </w:rPr>
        <w:t>；该表按照项目服务技术要求如实填写，该表可扩展，并逐页签字或盖章；根据响应情况在“差异说明”项填写正偏离或负偏离及原因，完全符合的填写“无差异”。</w:t>
      </w:r>
    </w:p>
    <w:p w:rsidR="00EB1C0A" w:rsidRDefault="00EB1C0A">
      <w:pPr>
        <w:spacing w:line="312" w:lineRule="auto"/>
        <w:outlineLvl w:val="1"/>
        <w:rPr>
          <w:rFonts w:ascii="方正仿宋_GBK" w:eastAsia="方正仿宋_GBK" w:hAnsi="宋体" w:cs="方正仿宋_GBK"/>
          <w:b/>
          <w:kern w:val="2"/>
          <w:sz w:val="28"/>
          <w:szCs w:val="28"/>
          <w:lang w:eastAsia="zh-CN"/>
        </w:rPr>
      </w:pPr>
      <w:bookmarkStart w:id="105" w:name="_Toc6393"/>
      <w:bookmarkStart w:id="106" w:name="_Toc9319"/>
      <w:bookmarkStart w:id="107" w:name="_Toc19929"/>
      <w:bookmarkStart w:id="108" w:name="_Toc13002"/>
      <w:bookmarkStart w:id="109" w:name="_Toc12070"/>
      <w:bookmarkStart w:id="110" w:name="_Toc12039"/>
      <w:bookmarkStart w:id="111" w:name="_Toc10033"/>
      <w:bookmarkStart w:id="112" w:name="_Toc9476"/>
      <w:bookmarkStart w:id="113" w:name="_Toc23111"/>
      <w:bookmarkStart w:id="114" w:name="_Toc31971"/>
      <w:bookmarkStart w:id="115" w:name="_Toc17913"/>
      <w:bookmarkStart w:id="116" w:name="_Toc25312"/>
    </w:p>
    <w:p w:rsidR="00EB1C0A" w:rsidRDefault="00EB1C0A">
      <w:pPr>
        <w:spacing w:line="312" w:lineRule="auto"/>
        <w:outlineLvl w:val="1"/>
        <w:rPr>
          <w:rFonts w:ascii="方正仿宋_GBK" w:eastAsia="方正仿宋_GBK" w:hAnsi="宋体" w:cs="方正仿宋_GBK"/>
          <w:b/>
          <w:kern w:val="2"/>
          <w:sz w:val="28"/>
          <w:szCs w:val="28"/>
          <w:lang w:eastAsia="zh-CN"/>
        </w:rPr>
      </w:pPr>
    </w:p>
    <w:p w:rsidR="00EB1C0A" w:rsidRDefault="00EB1C0A">
      <w:pPr>
        <w:pStyle w:val="20"/>
        <w:rPr>
          <w:rFonts w:ascii="方正仿宋_GBK" w:eastAsia="方正仿宋_GBK" w:hAnsi="宋体" w:cs="方正仿宋_GBK"/>
          <w:b/>
          <w:color w:val="auto"/>
          <w:sz w:val="28"/>
          <w:szCs w:val="28"/>
        </w:rPr>
      </w:pPr>
    </w:p>
    <w:p w:rsidR="00EB1C0A" w:rsidRDefault="00EB1C0A">
      <w:pPr>
        <w:pStyle w:val="20"/>
        <w:rPr>
          <w:rFonts w:ascii="方正仿宋_GBK" w:eastAsia="方正仿宋_GBK" w:hAnsi="宋体" w:cs="方正仿宋_GBK"/>
          <w:b/>
          <w:color w:val="auto"/>
          <w:sz w:val="28"/>
          <w:szCs w:val="28"/>
        </w:rPr>
      </w:pPr>
    </w:p>
    <w:p w:rsidR="00EB1C0A" w:rsidRDefault="00EB1C0A">
      <w:pPr>
        <w:pStyle w:val="20"/>
        <w:rPr>
          <w:rFonts w:ascii="方正仿宋_GBK" w:eastAsia="方正仿宋_GBK" w:hAnsi="宋体" w:cs="方正仿宋_GBK"/>
          <w:b/>
          <w:color w:val="auto"/>
          <w:sz w:val="28"/>
          <w:szCs w:val="28"/>
        </w:rPr>
      </w:pPr>
    </w:p>
    <w:p w:rsidR="00EB1C0A" w:rsidRDefault="00EB1C0A">
      <w:pPr>
        <w:spacing w:line="312" w:lineRule="auto"/>
        <w:jc w:val="both"/>
        <w:outlineLvl w:val="1"/>
        <w:rPr>
          <w:rFonts w:ascii="方正仿宋_GBK" w:eastAsia="方正仿宋_GBK" w:hAnsi="宋体" w:cs="方正仿宋_GBK"/>
          <w:b/>
          <w:kern w:val="2"/>
          <w:sz w:val="28"/>
          <w:szCs w:val="28"/>
          <w:lang w:eastAsia="zh-CN"/>
        </w:rPr>
      </w:pPr>
    </w:p>
    <w:p w:rsidR="00EB1C0A" w:rsidRDefault="00D314C1" w:rsidP="00EB1C0A">
      <w:pPr>
        <w:pStyle w:val="20"/>
        <w:tabs>
          <w:tab w:val="left" w:pos="0"/>
        </w:tabs>
        <w:spacing w:line="560" w:lineRule="exact"/>
        <w:ind w:leftChars="200" w:left="480"/>
        <w:outlineLvl w:val="2"/>
        <w:rPr>
          <w:rFonts w:ascii="方正仿宋_GBK" w:eastAsia="方正仿宋_GBK" w:cs="方正仿宋_GBK"/>
          <w:bCs/>
          <w:color w:val="auto"/>
          <w:sz w:val="32"/>
          <w:szCs w:val="32"/>
        </w:rPr>
      </w:pPr>
      <w:bookmarkStart w:id="117" w:name="_Toc4685"/>
      <w:bookmarkStart w:id="118" w:name="_Toc9441"/>
      <w:bookmarkStart w:id="119" w:name="_Toc5244"/>
      <w:bookmarkStart w:id="120" w:name="_Toc11247"/>
      <w:bookmarkStart w:id="121" w:name="_Toc11485"/>
      <w:bookmarkStart w:id="122" w:name="_Toc18525"/>
      <w:bookmarkStart w:id="123" w:name="_Toc22190"/>
      <w:bookmarkStart w:id="124" w:name="_Toc8853"/>
      <w:bookmarkEnd w:id="105"/>
      <w:bookmarkEnd w:id="106"/>
      <w:bookmarkEnd w:id="107"/>
      <w:bookmarkEnd w:id="108"/>
      <w:bookmarkEnd w:id="109"/>
      <w:bookmarkEnd w:id="110"/>
      <w:bookmarkEnd w:id="111"/>
      <w:bookmarkEnd w:id="112"/>
      <w:bookmarkEnd w:id="113"/>
      <w:bookmarkEnd w:id="114"/>
      <w:bookmarkEnd w:id="115"/>
      <w:bookmarkEnd w:id="116"/>
      <w:r>
        <w:rPr>
          <w:rFonts w:ascii="方正仿宋_GBK" w:eastAsia="方正仿宋_GBK" w:cs="方正仿宋_GBK" w:hint="eastAsia"/>
          <w:bCs/>
          <w:color w:val="auto"/>
          <w:sz w:val="32"/>
          <w:szCs w:val="32"/>
        </w:rPr>
        <w:lastRenderedPageBreak/>
        <w:t>商务要求偏离表</w:t>
      </w:r>
      <w:bookmarkEnd w:id="117"/>
      <w:bookmarkEnd w:id="118"/>
      <w:bookmarkEnd w:id="119"/>
      <w:bookmarkEnd w:id="120"/>
      <w:bookmarkEnd w:id="121"/>
      <w:bookmarkEnd w:id="122"/>
      <w:bookmarkEnd w:id="123"/>
      <w:bookmarkEnd w:id="124"/>
    </w:p>
    <w:p w:rsidR="00EB1C0A" w:rsidRDefault="00EB1C0A" w:rsidP="00EB1C0A">
      <w:pPr>
        <w:pStyle w:val="20"/>
        <w:tabs>
          <w:tab w:val="left" w:pos="0"/>
        </w:tabs>
        <w:spacing w:line="560" w:lineRule="exact"/>
        <w:ind w:leftChars="200" w:left="480"/>
        <w:outlineLvl w:val="2"/>
        <w:rPr>
          <w:rFonts w:ascii="方正仿宋_GBK" w:eastAsia="方正仿宋_GBK" w:cs="方正仿宋_GBK"/>
          <w:b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4190"/>
        <w:gridCol w:w="2517"/>
        <w:gridCol w:w="1538"/>
      </w:tblGrid>
      <w:tr w:rsidR="00EB1C0A">
        <w:trPr>
          <w:trHeight w:val="422"/>
          <w:jc w:val="center"/>
        </w:trPr>
        <w:tc>
          <w:tcPr>
            <w:tcW w:w="981" w:type="dxa"/>
            <w:noWrap/>
            <w:vAlign w:val="center"/>
          </w:tcPr>
          <w:p w:rsidR="00EB1C0A" w:rsidRDefault="00D314C1">
            <w:pPr>
              <w:tabs>
                <w:tab w:val="left" w:pos="6300"/>
              </w:tabs>
              <w:snapToGrid w:val="0"/>
              <w:spacing w:after="200" w:line="560" w:lineRule="exact"/>
              <w:jc w:val="center"/>
              <w:rPr>
                <w:rFonts w:ascii="方正仿宋_GBK" w:eastAsia="方正仿宋_GBK" w:cs="方正仿宋_GBK"/>
                <w:bCs/>
                <w:sz w:val="32"/>
                <w:szCs w:val="32"/>
              </w:rPr>
            </w:pPr>
            <w:bookmarkStart w:id="125" w:name="_Toc30479"/>
            <w:bookmarkStart w:id="126" w:name="_Toc2785"/>
            <w:bookmarkStart w:id="127" w:name="_Toc19827"/>
            <w:bookmarkStart w:id="128" w:name="_Toc4464"/>
            <w:bookmarkStart w:id="129" w:name="_Toc13991"/>
            <w:bookmarkStart w:id="130" w:name="_Toc14996"/>
            <w:bookmarkStart w:id="131" w:name="_Toc18775"/>
            <w:bookmarkStart w:id="132" w:name="_Toc7534"/>
            <w:bookmarkStart w:id="133" w:name="_Toc3749"/>
            <w:bookmarkStart w:id="134" w:name="_Toc3788"/>
            <w:bookmarkStart w:id="135" w:name="_Toc3507"/>
            <w:bookmarkStart w:id="136" w:name="_Toc18196"/>
            <w:bookmarkStart w:id="137" w:name="_Toc11193"/>
            <w:bookmarkStart w:id="138" w:name="_Toc6317"/>
            <w:bookmarkStart w:id="139" w:name="_Toc12188"/>
            <w:bookmarkStart w:id="140" w:name="_Toc32405"/>
            <w:bookmarkStart w:id="141" w:name="_Toc27674"/>
            <w:bookmarkStart w:id="142" w:name="_Toc1440"/>
            <w:bookmarkStart w:id="143" w:name="_Toc26894"/>
            <w:r>
              <w:rPr>
                <w:rFonts w:ascii="方正仿宋_GBK" w:eastAsia="方正仿宋_GBK" w:cs="方正仿宋_GBK" w:hint="eastAsia"/>
                <w:bCs/>
                <w:sz w:val="32"/>
                <w:szCs w:val="32"/>
              </w:rPr>
              <w:t>序号</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4190" w:type="dxa"/>
            <w:noWrap/>
            <w:vAlign w:val="center"/>
          </w:tcPr>
          <w:p w:rsidR="00EB1C0A" w:rsidRDefault="00D314C1">
            <w:pPr>
              <w:tabs>
                <w:tab w:val="left" w:pos="6300"/>
              </w:tabs>
              <w:snapToGrid w:val="0"/>
              <w:spacing w:after="200" w:line="560" w:lineRule="exact"/>
              <w:jc w:val="center"/>
              <w:rPr>
                <w:rFonts w:ascii="方正仿宋_GBK" w:eastAsia="方正仿宋_GBK" w:cs="方正仿宋_GBK"/>
                <w:bCs/>
                <w:sz w:val="32"/>
                <w:szCs w:val="32"/>
              </w:rPr>
            </w:pPr>
            <w:bookmarkStart w:id="144" w:name="_Toc31919"/>
            <w:bookmarkStart w:id="145" w:name="_Toc16190"/>
            <w:bookmarkStart w:id="146" w:name="_Toc10205"/>
            <w:bookmarkStart w:id="147" w:name="_Toc10364"/>
            <w:bookmarkStart w:id="148" w:name="_Toc2255"/>
            <w:bookmarkStart w:id="149" w:name="_Toc14590"/>
            <w:bookmarkStart w:id="150" w:name="_Toc2306"/>
            <w:bookmarkStart w:id="151" w:name="_Toc18983"/>
            <w:bookmarkStart w:id="152" w:name="_Toc3212"/>
            <w:bookmarkStart w:id="153" w:name="_Toc666"/>
            <w:bookmarkStart w:id="154" w:name="_Toc26385"/>
            <w:bookmarkStart w:id="155" w:name="_Toc20029"/>
            <w:bookmarkStart w:id="156" w:name="_Toc28028"/>
            <w:r>
              <w:rPr>
                <w:rFonts w:ascii="方正仿宋_GBK" w:eastAsia="方正仿宋_GBK" w:cs="方正仿宋_GBK" w:hint="eastAsia"/>
                <w:bCs/>
                <w:sz w:val="32"/>
                <w:szCs w:val="32"/>
              </w:rPr>
              <w:t>商务要求</w:t>
            </w:r>
            <w:bookmarkEnd w:id="144"/>
            <w:bookmarkEnd w:id="145"/>
            <w:bookmarkEnd w:id="146"/>
            <w:bookmarkEnd w:id="147"/>
            <w:bookmarkEnd w:id="148"/>
            <w:bookmarkEnd w:id="149"/>
            <w:bookmarkEnd w:id="150"/>
            <w:bookmarkEnd w:id="151"/>
            <w:bookmarkEnd w:id="152"/>
            <w:bookmarkEnd w:id="153"/>
            <w:bookmarkEnd w:id="154"/>
            <w:bookmarkEnd w:id="155"/>
            <w:bookmarkEnd w:id="156"/>
          </w:p>
        </w:tc>
        <w:tc>
          <w:tcPr>
            <w:tcW w:w="2517" w:type="dxa"/>
            <w:noWrap/>
            <w:vAlign w:val="center"/>
          </w:tcPr>
          <w:p w:rsidR="00EB1C0A" w:rsidRDefault="00D314C1">
            <w:pPr>
              <w:tabs>
                <w:tab w:val="left" w:pos="6300"/>
              </w:tabs>
              <w:snapToGrid w:val="0"/>
              <w:spacing w:after="200" w:line="560" w:lineRule="exact"/>
              <w:jc w:val="center"/>
              <w:rPr>
                <w:rFonts w:ascii="方正仿宋_GBK" w:eastAsia="方正仿宋_GBK" w:cs="方正仿宋_GBK"/>
                <w:bCs/>
                <w:sz w:val="32"/>
                <w:szCs w:val="32"/>
              </w:rPr>
            </w:pPr>
            <w:bookmarkStart w:id="157" w:name="_Toc79"/>
            <w:bookmarkStart w:id="158" w:name="_Toc15507"/>
            <w:bookmarkStart w:id="159" w:name="_Toc12725"/>
            <w:bookmarkStart w:id="160" w:name="_Toc28000"/>
            <w:bookmarkStart w:id="161" w:name="_Toc8694"/>
            <w:bookmarkStart w:id="162" w:name="_Toc28075"/>
            <w:bookmarkStart w:id="163" w:name="_Toc24673"/>
            <w:bookmarkStart w:id="164" w:name="_Toc14545"/>
            <w:bookmarkStart w:id="165" w:name="_Toc18590"/>
            <w:bookmarkStart w:id="166" w:name="_Toc23308"/>
            <w:bookmarkStart w:id="167" w:name="_Toc2115"/>
            <w:bookmarkStart w:id="168" w:name="_Toc24252"/>
            <w:bookmarkStart w:id="169" w:name="_Toc31057"/>
            <w:bookmarkStart w:id="170" w:name="_Toc5715"/>
            <w:bookmarkStart w:id="171" w:name="_Toc676"/>
            <w:bookmarkStart w:id="172" w:name="_Toc31941"/>
            <w:bookmarkStart w:id="173" w:name="_Toc12048"/>
            <w:bookmarkStart w:id="174" w:name="_Toc12956"/>
            <w:bookmarkStart w:id="175" w:name="_Toc19103"/>
            <w:r>
              <w:rPr>
                <w:rFonts w:ascii="方正仿宋_GBK" w:eastAsia="方正仿宋_GBK" w:cs="方正仿宋_GBK" w:hint="eastAsia"/>
                <w:bCs/>
                <w:sz w:val="32"/>
                <w:szCs w:val="32"/>
              </w:rPr>
              <w:t>响应情况</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c>
        <w:tc>
          <w:tcPr>
            <w:tcW w:w="1538" w:type="dxa"/>
            <w:noWrap/>
            <w:vAlign w:val="center"/>
          </w:tcPr>
          <w:p w:rsidR="00EB1C0A" w:rsidRDefault="00D314C1">
            <w:pPr>
              <w:tabs>
                <w:tab w:val="left" w:pos="6300"/>
              </w:tabs>
              <w:snapToGrid w:val="0"/>
              <w:spacing w:after="200" w:line="560" w:lineRule="exact"/>
              <w:jc w:val="center"/>
              <w:rPr>
                <w:rFonts w:ascii="方正仿宋_GBK" w:eastAsia="方正仿宋_GBK" w:cs="方正仿宋_GBK"/>
                <w:bCs/>
                <w:sz w:val="32"/>
                <w:szCs w:val="32"/>
              </w:rPr>
            </w:pPr>
            <w:bookmarkStart w:id="176" w:name="_Toc10781"/>
            <w:bookmarkStart w:id="177" w:name="_Toc15568"/>
            <w:bookmarkStart w:id="178" w:name="_Toc17426"/>
            <w:bookmarkStart w:id="179" w:name="_Toc31204"/>
            <w:bookmarkStart w:id="180" w:name="_Toc8465"/>
            <w:bookmarkStart w:id="181" w:name="_Toc23043"/>
            <w:bookmarkStart w:id="182" w:name="_Toc29935"/>
            <w:bookmarkStart w:id="183" w:name="_Toc31838"/>
            <w:bookmarkStart w:id="184" w:name="_Toc32720"/>
            <w:bookmarkStart w:id="185" w:name="_Toc16986"/>
            <w:bookmarkStart w:id="186" w:name="_Toc12700"/>
            <w:bookmarkStart w:id="187" w:name="_Toc4239"/>
            <w:bookmarkStart w:id="188" w:name="_Toc20828"/>
            <w:bookmarkStart w:id="189" w:name="_Toc24700"/>
            <w:bookmarkStart w:id="190" w:name="_Toc159"/>
            <w:bookmarkStart w:id="191" w:name="_Toc26868"/>
            <w:bookmarkStart w:id="192" w:name="_Toc2956"/>
            <w:bookmarkStart w:id="193" w:name="_Toc16522"/>
            <w:bookmarkStart w:id="194" w:name="_Toc2442"/>
            <w:r>
              <w:rPr>
                <w:rFonts w:ascii="方正仿宋_GBK" w:eastAsia="方正仿宋_GBK" w:cs="方正仿宋_GBK" w:hint="eastAsia"/>
                <w:bCs/>
                <w:sz w:val="32"/>
                <w:szCs w:val="32"/>
              </w:rPr>
              <w:t>差异说明</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c>
      </w:tr>
      <w:tr w:rsidR="00EB1C0A">
        <w:trPr>
          <w:trHeight w:val="491"/>
          <w:jc w:val="center"/>
        </w:trPr>
        <w:tc>
          <w:tcPr>
            <w:tcW w:w="981"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4190" w:type="dxa"/>
            <w:noWrap/>
            <w:vAlign w:val="center"/>
          </w:tcPr>
          <w:p w:rsidR="00EB1C0A" w:rsidRDefault="00EB1C0A">
            <w:pPr>
              <w:tabs>
                <w:tab w:val="left" w:pos="6300"/>
              </w:tabs>
              <w:snapToGrid w:val="0"/>
              <w:spacing w:after="200" w:line="560" w:lineRule="exact"/>
              <w:jc w:val="both"/>
              <w:rPr>
                <w:rFonts w:ascii="方正仿宋_GBK" w:eastAsia="方正仿宋_GBK" w:cs="方正仿宋_GBK"/>
                <w:bCs/>
                <w:sz w:val="32"/>
                <w:szCs w:val="32"/>
              </w:rPr>
            </w:pPr>
          </w:p>
        </w:tc>
        <w:tc>
          <w:tcPr>
            <w:tcW w:w="2517"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1538"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r>
      <w:tr w:rsidR="00EB1C0A">
        <w:trPr>
          <w:trHeight w:val="491"/>
          <w:jc w:val="center"/>
        </w:trPr>
        <w:tc>
          <w:tcPr>
            <w:tcW w:w="981"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4190" w:type="dxa"/>
            <w:noWrap/>
            <w:vAlign w:val="center"/>
          </w:tcPr>
          <w:p w:rsidR="00EB1C0A" w:rsidRDefault="00EB1C0A">
            <w:pPr>
              <w:tabs>
                <w:tab w:val="left" w:pos="6300"/>
              </w:tabs>
              <w:snapToGrid w:val="0"/>
              <w:spacing w:after="200" w:line="560" w:lineRule="exact"/>
              <w:jc w:val="both"/>
              <w:rPr>
                <w:rFonts w:ascii="方正仿宋_GBK" w:eastAsia="方正仿宋_GBK" w:cs="方正仿宋_GBK"/>
                <w:bCs/>
                <w:sz w:val="32"/>
                <w:szCs w:val="32"/>
              </w:rPr>
            </w:pPr>
          </w:p>
        </w:tc>
        <w:tc>
          <w:tcPr>
            <w:tcW w:w="2517"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1538"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r>
      <w:tr w:rsidR="00EB1C0A">
        <w:trPr>
          <w:trHeight w:val="491"/>
          <w:jc w:val="center"/>
        </w:trPr>
        <w:tc>
          <w:tcPr>
            <w:tcW w:w="981"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4190" w:type="dxa"/>
            <w:noWrap/>
            <w:vAlign w:val="center"/>
          </w:tcPr>
          <w:p w:rsidR="00EB1C0A" w:rsidRDefault="00EB1C0A">
            <w:pPr>
              <w:tabs>
                <w:tab w:val="left" w:pos="6300"/>
              </w:tabs>
              <w:snapToGrid w:val="0"/>
              <w:spacing w:after="200" w:line="560" w:lineRule="exact"/>
              <w:jc w:val="both"/>
              <w:rPr>
                <w:rFonts w:ascii="方正仿宋_GBK" w:eastAsia="方正仿宋_GBK" w:cs="方正仿宋_GBK"/>
                <w:bCs/>
                <w:sz w:val="32"/>
                <w:szCs w:val="32"/>
              </w:rPr>
            </w:pPr>
          </w:p>
        </w:tc>
        <w:tc>
          <w:tcPr>
            <w:tcW w:w="2517"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1538"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r>
      <w:tr w:rsidR="00EB1C0A">
        <w:trPr>
          <w:trHeight w:val="491"/>
          <w:jc w:val="center"/>
        </w:trPr>
        <w:tc>
          <w:tcPr>
            <w:tcW w:w="981"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4190" w:type="dxa"/>
            <w:noWrap/>
            <w:vAlign w:val="center"/>
          </w:tcPr>
          <w:p w:rsidR="00EB1C0A" w:rsidRDefault="00EB1C0A">
            <w:pPr>
              <w:tabs>
                <w:tab w:val="left" w:pos="6300"/>
              </w:tabs>
              <w:snapToGrid w:val="0"/>
              <w:spacing w:after="200" w:line="560" w:lineRule="exact"/>
              <w:jc w:val="both"/>
              <w:rPr>
                <w:rFonts w:ascii="方正仿宋_GBK" w:eastAsia="方正仿宋_GBK" w:cs="方正仿宋_GBK"/>
                <w:bCs/>
                <w:sz w:val="32"/>
                <w:szCs w:val="32"/>
              </w:rPr>
            </w:pPr>
          </w:p>
        </w:tc>
        <w:tc>
          <w:tcPr>
            <w:tcW w:w="2517"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1538"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r>
      <w:tr w:rsidR="00EB1C0A">
        <w:trPr>
          <w:trHeight w:val="491"/>
          <w:jc w:val="center"/>
        </w:trPr>
        <w:tc>
          <w:tcPr>
            <w:tcW w:w="981"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4190" w:type="dxa"/>
            <w:noWrap/>
            <w:vAlign w:val="center"/>
          </w:tcPr>
          <w:p w:rsidR="00EB1C0A" w:rsidRDefault="00EB1C0A">
            <w:pPr>
              <w:tabs>
                <w:tab w:val="left" w:pos="6300"/>
              </w:tabs>
              <w:snapToGrid w:val="0"/>
              <w:spacing w:after="200" w:line="560" w:lineRule="exact"/>
              <w:jc w:val="both"/>
              <w:rPr>
                <w:rFonts w:ascii="方正仿宋_GBK" w:eastAsia="方正仿宋_GBK" w:cs="方正仿宋_GBK"/>
                <w:bCs/>
                <w:sz w:val="32"/>
                <w:szCs w:val="32"/>
              </w:rPr>
            </w:pPr>
          </w:p>
        </w:tc>
        <w:tc>
          <w:tcPr>
            <w:tcW w:w="2517"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1538"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r>
      <w:tr w:rsidR="00EB1C0A">
        <w:trPr>
          <w:trHeight w:val="491"/>
          <w:jc w:val="center"/>
        </w:trPr>
        <w:tc>
          <w:tcPr>
            <w:tcW w:w="981"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4190" w:type="dxa"/>
            <w:noWrap/>
            <w:vAlign w:val="center"/>
          </w:tcPr>
          <w:p w:rsidR="00EB1C0A" w:rsidRDefault="00EB1C0A">
            <w:pPr>
              <w:tabs>
                <w:tab w:val="left" w:pos="6300"/>
              </w:tabs>
              <w:snapToGrid w:val="0"/>
              <w:spacing w:after="200" w:line="560" w:lineRule="exact"/>
              <w:jc w:val="both"/>
              <w:rPr>
                <w:rFonts w:ascii="方正仿宋_GBK" w:eastAsia="方正仿宋_GBK" w:cs="方正仿宋_GBK"/>
                <w:bCs/>
                <w:sz w:val="32"/>
                <w:szCs w:val="32"/>
              </w:rPr>
            </w:pPr>
          </w:p>
        </w:tc>
        <w:tc>
          <w:tcPr>
            <w:tcW w:w="2517"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c>
          <w:tcPr>
            <w:tcW w:w="1538" w:type="dxa"/>
            <w:noWrap/>
            <w:vAlign w:val="center"/>
          </w:tcPr>
          <w:p w:rsidR="00EB1C0A" w:rsidRDefault="00EB1C0A">
            <w:pPr>
              <w:tabs>
                <w:tab w:val="left" w:pos="6300"/>
              </w:tabs>
              <w:snapToGrid w:val="0"/>
              <w:spacing w:after="200" w:line="560" w:lineRule="exact"/>
              <w:jc w:val="center"/>
              <w:rPr>
                <w:rFonts w:ascii="方正仿宋_GBK" w:eastAsia="方正仿宋_GBK" w:cs="方正仿宋_GBK"/>
                <w:bCs/>
                <w:sz w:val="32"/>
                <w:szCs w:val="32"/>
              </w:rPr>
            </w:pPr>
          </w:p>
        </w:tc>
      </w:tr>
    </w:tbl>
    <w:p w:rsidR="00EB1C0A" w:rsidRDefault="00EB1C0A">
      <w:pPr>
        <w:spacing w:line="560" w:lineRule="exact"/>
        <w:ind w:firstLineChars="250" w:firstLine="800"/>
        <w:rPr>
          <w:rFonts w:ascii="方正仿宋_GBK" w:eastAsia="方正仿宋_GBK" w:cs="方正仿宋_GBK"/>
          <w:sz w:val="32"/>
          <w:szCs w:val="32"/>
        </w:rPr>
      </w:pPr>
    </w:p>
    <w:p w:rsidR="00EB1C0A" w:rsidRDefault="00D314C1">
      <w:pPr>
        <w:spacing w:line="560" w:lineRule="exact"/>
        <w:ind w:firstLineChars="250" w:firstLine="800"/>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供应商：                       法定代表人或授权代表：</w:t>
      </w:r>
    </w:p>
    <w:p w:rsidR="00EB1C0A" w:rsidRDefault="00EB1C0A">
      <w:pPr>
        <w:spacing w:line="560" w:lineRule="exact"/>
        <w:ind w:firstLineChars="300" w:firstLine="960"/>
        <w:rPr>
          <w:rFonts w:ascii="方正仿宋_GBK" w:eastAsia="方正仿宋_GBK" w:cs="方正仿宋_GBK"/>
          <w:sz w:val="32"/>
          <w:szCs w:val="32"/>
          <w:lang w:eastAsia="zh-CN"/>
        </w:rPr>
      </w:pPr>
    </w:p>
    <w:p w:rsidR="00EB1C0A" w:rsidRDefault="00D314C1">
      <w:pPr>
        <w:spacing w:line="560" w:lineRule="exact"/>
        <w:ind w:firstLineChars="300" w:firstLine="960"/>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（供应商公章）                               （签字或盖章）</w:t>
      </w:r>
    </w:p>
    <w:p w:rsidR="00EB1C0A" w:rsidRDefault="00D314C1">
      <w:pPr>
        <w:tabs>
          <w:tab w:val="left" w:pos="6300"/>
        </w:tabs>
        <w:snapToGrid w:val="0"/>
        <w:spacing w:line="560" w:lineRule="exact"/>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 xml:space="preserve">                                            年     月     日</w:t>
      </w:r>
    </w:p>
    <w:p w:rsidR="00EB1C0A" w:rsidRDefault="00D314C1">
      <w:pPr>
        <w:pStyle w:val="20"/>
        <w:spacing w:line="560" w:lineRule="exact"/>
        <w:ind w:left="0"/>
        <w:rPr>
          <w:rFonts w:ascii="方正仿宋_GBK" w:eastAsia="方正仿宋_GBK" w:cs="方正仿宋_GBK"/>
          <w:color w:val="auto"/>
          <w:sz w:val="32"/>
          <w:szCs w:val="32"/>
        </w:rPr>
      </w:pPr>
      <w:r>
        <w:rPr>
          <w:rFonts w:ascii="方正仿宋_GBK" w:eastAsia="方正仿宋_GBK" w:cs="方正仿宋_GBK" w:hint="eastAsia"/>
          <w:color w:val="FF0000"/>
          <w:sz w:val="32"/>
          <w:szCs w:val="32"/>
        </w:rPr>
        <w:t>注：本表即为对本项目“七、商务要求”中所有内容进行比较和响应</w:t>
      </w:r>
      <w:r>
        <w:rPr>
          <w:rFonts w:ascii="方正仿宋_GBK" w:eastAsia="方正仿宋_GBK" w:cs="方正仿宋_GBK" w:hint="eastAsia"/>
          <w:color w:val="auto"/>
          <w:sz w:val="32"/>
          <w:szCs w:val="32"/>
        </w:rPr>
        <w:t>；该表按照采购文件中商务要求如实填写，该表可扩展，并逐页签字或盖章；根据响应情况在“差异说明”项填写正偏离或负偏离及原因，完全符合的填写“无差异”。</w:t>
      </w:r>
    </w:p>
    <w:p w:rsidR="00EB1C0A" w:rsidRDefault="00EB1C0A">
      <w:pPr>
        <w:pStyle w:val="20"/>
        <w:spacing w:line="560" w:lineRule="exact"/>
        <w:ind w:left="0"/>
        <w:rPr>
          <w:rFonts w:ascii="方正仿宋_GBK" w:eastAsia="方正仿宋_GBK" w:cs="方正仿宋_GBK"/>
          <w:color w:val="auto"/>
          <w:sz w:val="32"/>
          <w:szCs w:val="32"/>
        </w:rPr>
      </w:pPr>
    </w:p>
    <w:p w:rsidR="00EB1C0A" w:rsidRDefault="00EB1C0A">
      <w:pPr>
        <w:pStyle w:val="20"/>
        <w:spacing w:line="560" w:lineRule="exact"/>
        <w:ind w:left="0"/>
        <w:rPr>
          <w:rFonts w:ascii="方正仿宋_GBK" w:eastAsia="方正仿宋_GBK" w:cs="方正仿宋_GBK"/>
          <w:color w:val="auto"/>
          <w:sz w:val="32"/>
          <w:szCs w:val="32"/>
        </w:rPr>
      </w:pPr>
    </w:p>
    <w:p w:rsidR="00EB1C0A" w:rsidRDefault="00EB1C0A">
      <w:pPr>
        <w:pStyle w:val="20"/>
        <w:spacing w:line="560" w:lineRule="exact"/>
        <w:ind w:left="0"/>
        <w:rPr>
          <w:rFonts w:ascii="方正仿宋_GBK" w:eastAsia="方正仿宋_GBK" w:cs="方正仿宋_GBK"/>
          <w:color w:val="auto"/>
          <w:sz w:val="32"/>
          <w:szCs w:val="32"/>
        </w:rPr>
      </w:pPr>
    </w:p>
    <w:p w:rsidR="00EB1C0A" w:rsidRDefault="00EB1C0A">
      <w:pPr>
        <w:pStyle w:val="20"/>
        <w:spacing w:line="560" w:lineRule="exact"/>
        <w:ind w:left="0"/>
        <w:rPr>
          <w:rFonts w:ascii="方正仿宋_GBK" w:eastAsia="方正仿宋_GBK" w:cs="方正仿宋_GBK"/>
          <w:color w:val="auto"/>
          <w:sz w:val="32"/>
          <w:szCs w:val="32"/>
        </w:rPr>
      </w:pPr>
    </w:p>
    <w:p w:rsidR="00EB1C0A" w:rsidRDefault="00EB1C0A">
      <w:pPr>
        <w:pStyle w:val="20"/>
        <w:spacing w:line="560" w:lineRule="exact"/>
        <w:ind w:left="0"/>
        <w:rPr>
          <w:rFonts w:ascii="方正仿宋_GBK" w:eastAsia="方正仿宋_GBK" w:cs="方正仿宋_GBK"/>
          <w:color w:val="auto"/>
          <w:sz w:val="32"/>
          <w:szCs w:val="32"/>
        </w:rPr>
      </w:pPr>
    </w:p>
    <w:p w:rsidR="00EB1C0A" w:rsidRDefault="00D314C1">
      <w:pPr>
        <w:pStyle w:val="20"/>
        <w:spacing w:line="560" w:lineRule="exact"/>
        <w:ind w:left="0"/>
        <w:rPr>
          <w:rFonts w:ascii="方正仿宋_GBK" w:eastAsia="方正仿宋_GBK" w:hAnsi="方正仿宋_GBK" w:cs="方正仿宋_GBK"/>
          <w:bCs/>
          <w:color w:val="auto"/>
          <w:kern w:val="0"/>
          <w:sz w:val="32"/>
          <w:szCs w:val="32"/>
        </w:rPr>
        <w:sectPr w:rsidR="00EB1C0A">
          <w:pgSz w:w="11907" w:h="16840"/>
          <w:pgMar w:top="720" w:right="720" w:bottom="720" w:left="720" w:header="964" w:footer="992" w:gutter="0"/>
          <w:cols w:space="720"/>
          <w:docGrid w:type="linesAndChars" w:linePitch="381"/>
        </w:sectPr>
      </w:pPr>
      <w:r>
        <w:rPr>
          <w:rFonts w:ascii="方正仿宋_GBK" w:eastAsia="方正仿宋_GBK" w:hAnsi="方正仿宋_GBK" w:cs="方正仿宋_GBK" w:hint="eastAsia"/>
          <w:bCs/>
          <w:color w:val="auto"/>
          <w:kern w:val="0"/>
          <w:sz w:val="32"/>
          <w:szCs w:val="32"/>
        </w:rPr>
        <w:lastRenderedPageBreak/>
        <w:t>其他证明资料（格式自定）</w:t>
      </w:r>
    </w:p>
    <w:p w:rsidR="00EB1C0A" w:rsidRDefault="00D314C1">
      <w:pPr>
        <w:jc w:val="center"/>
        <w:outlineLvl w:val="1"/>
        <w:rPr>
          <w:rFonts w:eastAsia="方正小标宋_GBK"/>
          <w:sz w:val="44"/>
          <w:szCs w:val="44"/>
          <w:lang w:eastAsia="zh-CN"/>
        </w:rPr>
      </w:pPr>
      <w:bookmarkStart w:id="195" w:name="_Toc31074"/>
      <w:bookmarkStart w:id="196" w:name="_Toc5952"/>
      <w:r>
        <w:rPr>
          <w:rFonts w:eastAsia="方正小标宋_GBK"/>
          <w:sz w:val="44"/>
          <w:szCs w:val="44"/>
          <w:lang w:eastAsia="zh-CN"/>
        </w:rPr>
        <w:lastRenderedPageBreak/>
        <w:t>投标人廉洁承诺书</w:t>
      </w:r>
      <w:bookmarkEnd w:id="195"/>
      <w:bookmarkEnd w:id="196"/>
    </w:p>
    <w:p w:rsidR="00EB1C0A" w:rsidRDefault="00D314C1">
      <w:pPr>
        <w:spacing w:line="440" w:lineRule="exact"/>
        <w:ind w:firstLineChars="200" w:firstLine="640"/>
        <w:rPr>
          <w:rFonts w:eastAsia="方正仿宋_GBK"/>
          <w:sz w:val="32"/>
          <w:szCs w:val="32"/>
          <w:lang w:eastAsia="zh-CN"/>
        </w:rPr>
      </w:pPr>
      <w:r>
        <w:rPr>
          <w:rFonts w:eastAsia="方正仿宋_GBK"/>
          <w:sz w:val="32"/>
          <w:szCs w:val="32"/>
          <w:lang w:eastAsia="zh-CN"/>
        </w:rPr>
        <w:t>为加强招标投标活动中的廉政建设。进一步规范招标投标市场、防止发生违法违规行为，体现公开、公平、公正的原则，根据国家有关法律、法规和廉政建设相关规定，本投标人特作出如下承诺：</w:t>
      </w:r>
    </w:p>
    <w:p w:rsidR="00EB1C0A" w:rsidRDefault="00D314C1">
      <w:pPr>
        <w:spacing w:line="440" w:lineRule="exact"/>
        <w:ind w:firstLineChars="200" w:firstLine="640"/>
        <w:rPr>
          <w:rFonts w:eastAsia="方正仿宋_GBK"/>
          <w:sz w:val="32"/>
          <w:szCs w:val="32"/>
          <w:lang w:eastAsia="zh-CN"/>
        </w:rPr>
      </w:pPr>
      <w:r>
        <w:rPr>
          <w:rFonts w:eastAsia="方正仿宋_GBK"/>
          <w:sz w:val="32"/>
          <w:szCs w:val="32"/>
          <w:lang w:eastAsia="zh-CN"/>
        </w:rPr>
        <w:t>1</w:t>
      </w:r>
      <w:r>
        <w:rPr>
          <w:rFonts w:eastAsia="方正仿宋_GBK"/>
          <w:sz w:val="32"/>
          <w:szCs w:val="32"/>
          <w:lang w:eastAsia="zh-CN"/>
        </w:rPr>
        <w:t>、不与招标人及其他投标人私下串通协商，进行围标、串标、抬标、控制投标价格。</w:t>
      </w:r>
    </w:p>
    <w:p w:rsidR="00EB1C0A" w:rsidRDefault="00D314C1">
      <w:pPr>
        <w:spacing w:line="440" w:lineRule="exact"/>
        <w:ind w:firstLine="640"/>
        <w:rPr>
          <w:rFonts w:eastAsia="方正仿宋_GBK"/>
          <w:sz w:val="32"/>
          <w:szCs w:val="32"/>
          <w:lang w:eastAsia="zh-CN"/>
        </w:rPr>
      </w:pPr>
      <w:r>
        <w:rPr>
          <w:rFonts w:eastAsia="方正仿宋_GBK"/>
          <w:sz w:val="32"/>
          <w:szCs w:val="32"/>
          <w:lang w:eastAsia="zh-CN"/>
        </w:rPr>
        <w:t>2</w:t>
      </w:r>
      <w:r>
        <w:rPr>
          <w:rFonts w:eastAsia="方正仿宋_GBK"/>
          <w:sz w:val="32"/>
          <w:szCs w:val="32"/>
          <w:lang w:eastAsia="zh-CN"/>
        </w:rPr>
        <w:t>、不向招标人、评标专家行贿，以不正当手段谋取中标。</w:t>
      </w:r>
    </w:p>
    <w:p w:rsidR="00EB1C0A" w:rsidRDefault="00D314C1">
      <w:pPr>
        <w:spacing w:line="440" w:lineRule="exact"/>
        <w:ind w:firstLine="640"/>
        <w:rPr>
          <w:rFonts w:eastAsia="方正仿宋_GBK"/>
          <w:sz w:val="32"/>
          <w:szCs w:val="32"/>
          <w:lang w:eastAsia="zh-CN"/>
        </w:rPr>
      </w:pPr>
      <w:r>
        <w:rPr>
          <w:rFonts w:eastAsia="方正仿宋_GBK"/>
          <w:sz w:val="32"/>
          <w:szCs w:val="32"/>
          <w:lang w:eastAsia="zh-CN"/>
        </w:rPr>
        <w:t>3</w:t>
      </w:r>
      <w:r>
        <w:rPr>
          <w:rFonts w:eastAsia="方正仿宋_GBK"/>
          <w:sz w:val="32"/>
          <w:szCs w:val="32"/>
          <w:lang w:eastAsia="zh-CN"/>
        </w:rPr>
        <w:t>、不向招标投标监管人员请客、送礼及组织其它有可能影响公正监管的活动。</w:t>
      </w:r>
    </w:p>
    <w:p w:rsidR="00EB1C0A" w:rsidRDefault="00D314C1">
      <w:pPr>
        <w:spacing w:line="440" w:lineRule="exact"/>
        <w:ind w:firstLine="640"/>
        <w:rPr>
          <w:rFonts w:eastAsia="方正仿宋_GBK"/>
          <w:sz w:val="32"/>
          <w:szCs w:val="32"/>
          <w:lang w:eastAsia="zh-CN"/>
        </w:rPr>
      </w:pPr>
      <w:r>
        <w:rPr>
          <w:rFonts w:eastAsia="方正仿宋_GBK"/>
          <w:sz w:val="32"/>
          <w:szCs w:val="32"/>
          <w:lang w:eastAsia="zh-CN"/>
        </w:rPr>
        <w:t>4</w:t>
      </w:r>
      <w:r>
        <w:rPr>
          <w:rFonts w:eastAsia="方正仿宋_GBK"/>
          <w:sz w:val="32"/>
          <w:szCs w:val="32"/>
          <w:lang w:eastAsia="zh-CN"/>
        </w:rPr>
        <w:t>、自觉遵守开标、评标现场工作纪律，不私下接触评标专家评标秩序。</w:t>
      </w:r>
    </w:p>
    <w:p w:rsidR="00EB1C0A" w:rsidRDefault="00D314C1">
      <w:pPr>
        <w:spacing w:line="440" w:lineRule="exact"/>
        <w:ind w:firstLine="640"/>
        <w:rPr>
          <w:rFonts w:eastAsia="方正仿宋_GBK"/>
          <w:sz w:val="32"/>
          <w:szCs w:val="32"/>
          <w:lang w:eastAsia="zh-CN"/>
        </w:rPr>
      </w:pPr>
      <w:r>
        <w:rPr>
          <w:rFonts w:eastAsia="方正仿宋_GBK"/>
          <w:sz w:val="32"/>
          <w:szCs w:val="32"/>
          <w:lang w:eastAsia="zh-CN"/>
        </w:rPr>
        <w:t>5</w:t>
      </w:r>
      <w:r>
        <w:rPr>
          <w:rFonts w:eastAsia="方正仿宋_GBK"/>
          <w:sz w:val="32"/>
          <w:szCs w:val="32"/>
          <w:lang w:eastAsia="zh-CN"/>
        </w:rPr>
        <w:t>、中标后不订背离合同实质性内容的协议，不进行非法转包、违法分包等。</w:t>
      </w:r>
    </w:p>
    <w:p w:rsidR="00EB1C0A" w:rsidRDefault="00D314C1">
      <w:pPr>
        <w:spacing w:line="440" w:lineRule="exact"/>
        <w:ind w:firstLine="640"/>
        <w:rPr>
          <w:rFonts w:eastAsia="方正仿宋_GBK"/>
          <w:sz w:val="32"/>
          <w:szCs w:val="32"/>
          <w:lang w:eastAsia="zh-CN"/>
        </w:rPr>
      </w:pPr>
      <w:r>
        <w:rPr>
          <w:rFonts w:eastAsia="方正仿宋_GBK"/>
          <w:sz w:val="32"/>
          <w:szCs w:val="32"/>
          <w:lang w:eastAsia="zh-CN"/>
        </w:rPr>
        <w:t>如出现上述行为，本投标人自愿承担相关责任，接受招投标监督管理部门、纪检监察部门及司法机关调查处理。</w:t>
      </w:r>
    </w:p>
    <w:p w:rsidR="00EB1C0A" w:rsidRDefault="00EB1C0A">
      <w:pPr>
        <w:spacing w:line="440" w:lineRule="exact"/>
        <w:ind w:firstLine="640"/>
        <w:rPr>
          <w:rFonts w:eastAsia="方正仿宋_GBK"/>
          <w:sz w:val="32"/>
          <w:szCs w:val="32"/>
          <w:lang w:eastAsia="zh-CN"/>
        </w:rPr>
      </w:pPr>
    </w:p>
    <w:p w:rsidR="00EB1C0A" w:rsidRDefault="00EB1C0A">
      <w:pPr>
        <w:ind w:firstLine="400"/>
        <w:rPr>
          <w:sz w:val="20"/>
          <w:lang w:eastAsia="zh-CN"/>
        </w:rPr>
      </w:pPr>
    </w:p>
    <w:p w:rsidR="00EB1C0A" w:rsidRDefault="00EB1C0A">
      <w:pPr>
        <w:ind w:firstLine="640"/>
        <w:rPr>
          <w:lang w:eastAsia="zh-CN"/>
        </w:rPr>
      </w:pPr>
    </w:p>
    <w:p w:rsidR="00EB1C0A" w:rsidRDefault="00D314C1" w:rsidP="00EB1C0A">
      <w:pPr>
        <w:spacing w:line="440" w:lineRule="exact"/>
        <w:ind w:firstLineChars="753" w:firstLine="2410"/>
        <w:jc w:val="right"/>
        <w:rPr>
          <w:rFonts w:eastAsia="方正仿宋_GBK"/>
          <w:sz w:val="32"/>
          <w:szCs w:val="32"/>
          <w:u w:val="single"/>
          <w:lang w:eastAsia="zh-CN"/>
        </w:rPr>
      </w:pPr>
      <w:r>
        <w:rPr>
          <w:rFonts w:eastAsia="方正仿宋_GBK"/>
          <w:sz w:val="32"/>
          <w:szCs w:val="32"/>
          <w:lang w:eastAsia="zh-CN"/>
        </w:rPr>
        <w:t>投标单位：</w:t>
      </w:r>
      <w:r>
        <w:rPr>
          <w:rFonts w:eastAsia="方正仿宋_GBK"/>
          <w:sz w:val="32"/>
          <w:szCs w:val="32"/>
          <w:u w:val="single"/>
          <w:lang w:eastAsia="zh-CN"/>
        </w:rPr>
        <w:t xml:space="preserve">              </w:t>
      </w:r>
      <w:r>
        <w:rPr>
          <w:rFonts w:eastAsia="方正仿宋_GBK"/>
          <w:sz w:val="32"/>
          <w:szCs w:val="32"/>
          <w:u w:val="single"/>
          <w:lang w:eastAsia="zh-CN"/>
        </w:rPr>
        <w:t>（单位盖章）</w:t>
      </w:r>
    </w:p>
    <w:p w:rsidR="00EB1C0A" w:rsidRDefault="00EB1C0A">
      <w:pPr>
        <w:spacing w:line="440" w:lineRule="exact"/>
        <w:jc w:val="right"/>
        <w:rPr>
          <w:rFonts w:eastAsia="方正仿宋_GBK"/>
          <w:sz w:val="32"/>
          <w:szCs w:val="32"/>
          <w:lang w:eastAsia="zh-CN"/>
        </w:rPr>
      </w:pPr>
    </w:p>
    <w:p w:rsidR="00EB1C0A" w:rsidRDefault="00D314C1">
      <w:pPr>
        <w:spacing w:line="440" w:lineRule="exact"/>
        <w:jc w:val="right"/>
        <w:rPr>
          <w:rFonts w:eastAsia="方正仿宋_GBK"/>
          <w:sz w:val="32"/>
          <w:szCs w:val="32"/>
          <w:u w:val="single"/>
          <w:lang w:eastAsia="zh-CN"/>
        </w:rPr>
        <w:sectPr w:rsidR="00EB1C0A">
          <w:pgSz w:w="11907" w:h="16840"/>
          <w:pgMar w:top="1417" w:right="1588" w:bottom="1417" w:left="1588" w:header="964" w:footer="992" w:gutter="0"/>
          <w:cols w:space="720"/>
          <w:docGrid w:type="linesAndChars" w:linePitch="381"/>
        </w:sectPr>
      </w:pPr>
      <w:r>
        <w:rPr>
          <w:rFonts w:eastAsia="方正仿宋_GBK"/>
          <w:sz w:val="32"/>
          <w:szCs w:val="32"/>
          <w:lang w:eastAsia="zh-CN"/>
        </w:rPr>
        <w:t>法定代表人或授权委托人：</w:t>
      </w:r>
      <w:r>
        <w:rPr>
          <w:rFonts w:eastAsia="方正仿宋_GBK"/>
          <w:sz w:val="32"/>
          <w:szCs w:val="32"/>
          <w:u w:val="single"/>
          <w:lang w:eastAsia="zh-CN"/>
        </w:rPr>
        <w:t xml:space="preserve">              </w:t>
      </w:r>
      <w:r>
        <w:rPr>
          <w:rFonts w:eastAsia="方正仿宋_GBK"/>
          <w:sz w:val="32"/>
          <w:szCs w:val="32"/>
          <w:u w:val="single"/>
          <w:lang w:eastAsia="zh-CN"/>
        </w:rPr>
        <w:t>（签</w:t>
      </w:r>
      <w:r>
        <w:rPr>
          <w:rFonts w:eastAsia="方正仿宋_GBK"/>
          <w:sz w:val="32"/>
          <w:szCs w:val="32"/>
          <w:u w:val="single"/>
          <w:lang w:eastAsia="zh-CN"/>
        </w:rPr>
        <w:t xml:space="preserve">    </w:t>
      </w:r>
      <w:r>
        <w:rPr>
          <w:rFonts w:eastAsia="方正仿宋_GBK"/>
          <w:sz w:val="32"/>
          <w:szCs w:val="32"/>
          <w:u w:val="single"/>
          <w:lang w:eastAsia="zh-CN"/>
        </w:rPr>
        <w:t>字）</w:t>
      </w:r>
    </w:p>
    <w:p w:rsidR="00EB1C0A" w:rsidRDefault="00EB1C0A">
      <w:pPr>
        <w:tabs>
          <w:tab w:val="left" w:pos="2580"/>
          <w:tab w:val="left" w:pos="5940"/>
        </w:tabs>
        <w:autoSpaceDE w:val="0"/>
        <w:autoSpaceDN w:val="0"/>
        <w:adjustRightInd w:val="0"/>
        <w:snapToGrid w:val="0"/>
        <w:spacing w:line="360" w:lineRule="auto"/>
        <w:jc w:val="both"/>
        <w:rPr>
          <w:rFonts w:ascii="方正仿宋_GBK" w:eastAsia="方正仿宋_GBK" w:hAnsi="方正仿宋_GBK" w:cs="方正仿宋_GBK"/>
          <w:color w:val="000000"/>
          <w:sz w:val="2"/>
          <w:szCs w:val="2"/>
          <w:lang w:eastAsia="zh-CN"/>
        </w:rPr>
      </w:pPr>
    </w:p>
    <w:p w:rsidR="00EB1C0A" w:rsidRDefault="00D314C1">
      <w:pPr>
        <w:tabs>
          <w:tab w:val="left" w:pos="2580"/>
          <w:tab w:val="left" w:pos="5940"/>
        </w:tabs>
        <w:autoSpaceDE w:val="0"/>
        <w:autoSpaceDN w:val="0"/>
        <w:adjustRightInd w:val="0"/>
        <w:snapToGrid w:val="0"/>
        <w:spacing w:line="360" w:lineRule="auto"/>
        <w:jc w:val="both"/>
        <w:rPr>
          <w:rFonts w:ascii="仿宋" w:eastAsia="仿宋" w:hAnsi="仿宋" w:cs="仿宋"/>
          <w:color w:val="000000"/>
          <w:sz w:val="28"/>
          <w:szCs w:val="28"/>
          <w:lang w:eastAsia="zh-CN"/>
        </w:rPr>
      </w:pPr>
      <w:r>
        <w:rPr>
          <w:rFonts w:ascii="方正仿宋_GBK" w:eastAsia="方正仿宋_GBK" w:hAnsi="方正仿宋_GBK" w:cs="方正仿宋_GBK" w:hint="eastAsia"/>
          <w:color w:val="000000"/>
          <w:sz w:val="32"/>
          <w:szCs w:val="32"/>
          <w:lang w:eastAsia="zh-CN"/>
        </w:rPr>
        <w:t>比选响应文书报价部分封面</w:t>
      </w:r>
    </w:p>
    <w:p w:rsidR="00EB1C0A" w:rsidRDefault="00EB1C0A">
      <w:pPr>
        <w:tabs>
          <w:tab w:val="left" w:pos="3395"/>
          <w:tab w:val="left" w:pos="5940"/>
        </w:tabs>
        <w:autoSpaceDE w:val="0"/>
        <w:autoSpaceDN w:val="0"/>
        <w:adjustRightInd w:val="0"/>
        <w:snapToGrid w:val="0"/>
        <w:spacing w:line="360" w:lineRule="auto"/>
        <w:jc w:val="center"/>
        <w:rPr>
          <w:rFonts w:ascii="仿宋" w:eastAsia="仿宋" w:hAnsi="仿宋" w:cs="仿宋"/>
          <w:b/>
          <w:color w:val="000000"/>
          <w:u w:val="single"/>
          <w:lang w:eastAsia="zh-CN"/>
        </w:rPr>
      </w:pPr>
    </w:p>
    <w:p w:rsidR="00EB1C0A" w:rsidRDefault="00D314C1">
      <w:pPr>
        <w:tabs>
          <w:tab w:val="left" w:pos="3395"/>
          <w:tab w:val="left" w:pos="5940"/>
        </w:tabs>
        <w:autoSpaceDE w:val="0"/>
        <w:autoSpaceDN w:val="0"/>
        <w:adjustRightInd w:val="0"/>
        <w:snapToGrid w:val="0"/>
        <w:spacing w:line="360" w:lineRule="auto"/>
        <w:jc w:val="center"/>
        <w:rPr>
          <w:rFonts w:ascii="仿宋" w:eastAsia="仿宋" w:hAnsi="仿宋" w:cs="仿宋"/>
          <w:b/>
          <w:color w:val="000000"/>
          <w:u w:val="single"/>
          <w:lang w:eastAsia="zh-CN"/>
        </w:rPr>
      </w:pPr>
      <w:r>
        <w:rPr>
          <w:rFonts w:ascii="仿宋" w:eastAsia="仿宋" w:hAnsi="仿宋" w:cs="仿宋" w:hint="eastAsia"/>
          <w:b/>
          <w:color w:val="000000"/>
          <w:u w:val="single"/>
          <w:lang w:eastAsia="zh-CN"/>
        </w:rPr>
        <w:t>×××××××××××××××××××× 项目</w:t>
      </w:r>
    </w:p>
    <w:p w:rsidR="00EB1C0A" w:rsidRDefault="00EB1C0A">
      <w:pPr>
        <w:tabs>
          <w:tab w:val="left" w:pos="3395"/>
          <w:tab w:val="left" w:pos="5940"/>
        </w:tabs>
        <w:autoSpaceDE w:val="0"/>
        <w:autoSpaceDN w:val="0"/>
        <w:adjustRightInd w:val="0"/>
        <w:snapToGrid w:val="0"/>
        <w:spacing w:line="360" w:lineRule="auto"/>
        <w:jc w:val="both"/>
        <w:rPr>
          <w:rFonts w:ascii="仿宋" w:eastAsia="仿宋" w:hAnsi="仿宋" w:cs="仿宋"/>
          <w:b/>
          <w:color w:val="000000"/>
          <w:u w:val="single"/>
          <w:lang w:eastAsia="zh-CN"/>
        </w:rPr>
      </w:pPr>
    </w:p>
    <w:p w:rsidR="00EB1C0A" w:rsidRDefault="00EB1C0A">
      <w:pPr>
        <w:tabs>
          <w:tab w:val="left" w:pos="3600"/>
          <w:tab w:val="left" w:pos="4480"/>
          <w:tab w:val="left" w:pos="5360"/>
        </w:tabs>
        <w:autoSpaceDE w:val="0"/>
        <w:autoSpaceDN w:val="0"/>
        <w:adjustRightInd w:val="0"/>
        <w:snapToGrid w:val="0"/>
        <w:spacing w:line="360" w:lineRule="auto"/>
        <w:jc w:val="both"/>
        <w:rPr>
          <w:rFonts w:ascii="仿宋" w:eastAsia="仿宋" w:hAnsi="仿宋" w:cs="仿宋"/>
          <w:b/>
          <w:color w:val="000000"/>
          <w:sz w:val="32"/>
          <w:szCs w:val="32"/>
          <w:lang w:eastAsia="zh-CN"/>
        </w:rPr>
      </w:pPr>
    </w:p>
    <w:p w:rsidR="00EB1C0A" w:rsidRDefault="00EB1C0A">
      <w:pPr>
        <w:tabs>
          <w:tab w:val="left" w:pos="3600"/>
          <w:tab w:val="left" w:pos="4480"/>
          <w:tab w:val="left" w:pos="5360"/>
        </w:tabs>
        <w:autoSpaceDE w:val="0"/>
        <w:autoSpaceDN w:val="0"/>
        <w:adjustRightInd w:val="0"/>
        <w:snapToGrid w:val="0"/>
        <w:spacing w:line="360" w:lineRule="auto"/>
        <w:jc w:val="center"/>
        <w:rPr>
          <w:rFonts w:ascii="仿宋" w:eastAsia="仿宋" w:hAnsi="仿宋" w:cs="仿宋"/>
          <w:b/>
          <w:color w:val="000000"/>
          <w:sz w:val="32"/>
          <w:szCs w:val="32"/>
          <w:lang w:eastAsia="zh-CN"/>
        </w:rPr>
      </w:pPr>
    </w:p>
    <w:p w:rsidR="00EB1C0A" w:rsidRDefault="00D314C1">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sz w:val="44"/>
          <w:szCs w:val="44"/>
          <w:lang w:eastAsia="zh-CN"/>
        </w:rPr>
      </w:pPr>
      <w:r>
        <w:rPr>
          <w:rFonts w:ascii="方正小标宋_GBK" w:eastAsia="方正小标宋_GBK" w:hint="eastAsia"/>
          <w:b/>
          <w:sz w:val="44"/>
          <w:szCs w:val="44"/>
          <w:lang w:eastAsia="zh-CN"/>
        </w:rPr>
        <w:t>比选 响 应 文 书</w:t>
      </w:r>
    </w:p>
    <w:p w:rsidR="00EB1C0A" w:rsidRDefault="00D314C1">
      <w:pPr>
        <w:spacing w:line="540" w:lineRule="exact"/>
        <w:jc w:val="center"/>
        <w:rPr>
          <w:rFonts w:ascii="仿宋" w:eastAsia="仿宋" w:hAnsi="仿宋" w:cs="仿宋"/>
          <w:color w:val="000000"/>
          <w:sz w:val="36"/>
          <w:szCs w:val="32"/>
          <w:lang w:eastAsia="zh-CN"/>
        </w:rPr>
      </w:pPr>
      <w:r>
        <w:rPr>
          <w:rFonts w:ascii="仿宋" w:eastAsia="仿宋" w:hAnsi="仿宋" w:cs="仿宋" w:hint="eastAsia"/>
          <w:color w:val="000000"/>
          <w:sz w:val="36"/>
          <w:szCs w:val="32"/>
          <w:lang w:eastAsia="zh-CN"/>
        </w:rPr>
        <w:t>报价文件部分</w:t>
      </w: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EB1C0A">
      <w:pPr>
        <w:autoSpaceDE w:val="0"/>
        <w:autoSpaceDN w:val="0"/>
        <w:adjustRightInd w:val="0"/>
        <w:snapToGrid w:val="0"/>
        <w:spacing w:line="360" w:lineRule="auto"/>
        <w:rPr>
          <w:rFonts w:ascii="仿宋" w:eastAsia="仿宋" w:hAnsi="仿宋" w:cs="仿宋"/>
          <w:b/>
          <w:color w:val="000000"/>
          <w:lang w:eastAsia="zh-CN"/>
        </w:rPr>
      </w:pPr>
    </w:p>
    <w:p w:rsidR="00EB1C0A" w:rsidRDefault="00D314C1">
      <w:pPr>
        <w:tabs>
          <w:tab w:val="left" w:pos="6080"/>
          <w:tab w:val="left" w:pos="6640"/>
        </w:tabs>
        <w:autoSpaceDE w:val="0"/>
        <w:autoSpaceDN w:val="0"/>
        <w:adjustRightInd w:val="0"/>
        <w:snapToGrid w:val="0"/>
        <w:spacing w:line="360" w:lineRule="auto"/>
        <w:jc w:val="center"/>
        <w:rPr>
          <w:rFonts w:ascii="仿宋" w:eastAsia="仿宋" w:hAnsi="仿宋" w:cs="仿宋"/>
          <w:b/>
          <w:color w:val="000000"/>
          <w:w w:val="99"/>
          <w:lang w:eastAsia="zh-CN"/>
        </w:rPr>
      </w:pPr>
      <w:r>
        <w:rPr>
          <w:rFonts w:ascii="仿宋" w:eastAsia="仿宋" w:hAnsi="仿宋" w:cs="仿宋" w:hint="eastAsia"/>
          <w:b/>
          <w:color w:val="000000"/>
          <w:w w:val="99"/>
          <w:lang w:eastAsia="zh-CN"/>
        </w:rPr>
        <w:t xml:space="preserve">     参与比选企业</w:t>
      </w:r>
      <w:r>
        <w:rPr>
          <w:rFonts w:ascii="仿宋" w:eastAsia="仿宋" w:hAnsi="仿宋" w:cs="仿宋" w:hint="eastAsia"/>
          <w:b/>
          <w:color w:val="000000"/>
          <w:spacing w:val="1"/>
          <w:w w:val="99"/>
          <w:lang w:eastAsia="zh-CN"/>
        </w:rPr>
        <w:t>：</w:t>
      </w:r>
      <w:r>
        <w:rPr>
          <w:rFonts w:ascii="仿宋" w:eastAsia="仿宋" w:hAnsi="仿宋" w:cs="仿宋" w:hint="eastAsia"/>
          <w:b/>
          <w:color w:val="000000"/>
          <w:w w:val="198"/>
          <w:u w:val="single"/>
          <w:lang w:eastAsia="zh-CN"/>
        </w:rPr>
        <w:t xml:space="preserve"> 　　　　 　　</w:t>
      </w:r>
      <w:r>
        <w:rPr>
          <w:rFonts w:ascii="仿宋" w:eastAsia="仿宋" w:hAnsi="仿宋" w:cs="仿宋" w:hint="eastAsia"/>
          <w:b/>
          <w:color w:val="000000"/>
          <w:w w:val="99"/>
          <w:lang w:eastAsia="zh-CN"/>
        </w:rPr>
        <w:t>（盖单位公章）</w:t>
      </w:r>
    </w:p>
    <w:p w:rsidR="00EB1C0A" w:rsidRDefault="00D314C1">
      <w:pPr>
        <w:tabs>
          <w:tab w:val="left" w:pos="6080"/>
          <w:tab w:val="left" w:pos="6640"/>
        </w:tabs>
        <w:autoSpaceDE w:val="0"/>
        <w:autoSpaceDN w:val="0"/>
        <w:adjustRightInd w:val="0"/>
        <w:snapToGrid w:val="0"/>
        <w:spacing w:line="360" w:lineRule="auto"/>
        <w:jc w:val="center"/>
        <w:rPr>
          <w:rFonts w:ascii="仿宋" w:eastAsia="仿宋" w:hAnsi="仿宋" w:cs="仿宋"/>
          <w:b/>
          <w:color w:val="000000"/>
          <w:lang w:eastAsia="zh-CN"/>
        </w:rPr>
      </w:pPr>
      <w:r>
        <w:rPr>
          <w:rFonts w:ascii="仿宋" w:eastAsia="仿宋" w:hAnsi="仿宋" w:cs="仿宋" w:hint="eastAsia"/>
          <w:b/>
          <w:color w:val="000000"/>
          <w:w w:val="99"/>
          <w:lang w:eastAsia="zh-CN"/>
        </w:rPr>
        <w:t>法定代表人或其委托代理人：</w:t>
      </w:r>
      <w:r>
        <w:rPr>
          <w:rFonts w:ascii="仿宋" w:eastAsia="仿宋" w:hAnsi="仿宋" w:cs="仿宋" w:hint="eastAsia"/>
          <w:b/>
          <w:color w:val="000000"/>
          <w:w w:val="198"/>
          <w:u w:val="single"/>
          <w:lang w:eastAsia="zh-CN"/>
        </w:rPr>
        <w:t xml:space="preserve"> 　　 　</w:t>
      </w:r>
      <w:r>
        <w:rPr>
          <w:rFonts w:ascii="仿宋" w:eastAsia="仿宋" w:hAnsi="仿宋" w:cs="仿宋" w:hint="eastAsia"/>
          <w:b/>
          <w:color w:val="000000"/>
          <w:w w:val="99"/>
          <w:lang w:eastAsia="zh-CN"/>
        </w:rPr>
        <w:t>（签字）</w:t>
      </w:r>
    </w:p>
    <w:p w:rsidR="00EB1C0A" w:rsidRDefault="00D314C1">
      <w:pPr>
        <w:spacing w:line="560" w:lineRule="exact"/>
        <w:jc w:val="center"/>
        <w:rPr>
          <w:rFonts w:eastAsia="仿宋"/>
          <w:lang w:eastAsia="zh-CN"/>
        </w:rPr>
        <w:sectPr w:rsidR="00EB1C0A">
          <w:pgSz w:w="11907" w:h="16840"/>
          <w:pgMar w:top="720" w:right="720" w:bottom="720" w:left="720" w:header="964" w:footer="992" w:gutter="0"/>
          <w:cols w:space="720"/>
          <w:docGrid w:type="linesAndChars" w:linePitch="381"/>
        </w:sectPr>
      </w:pPr>
      <w:r>
        <w:rPr>
          <w:rFonts w:ascii="仿宋" w:eastAsia="仿宋" w:hAnsi="仿宋" w:cs="仿宋" w:hint="eastAsia"/>
          <w:b/>
          <w:color w:val="000000"/>
          <w:w w:val="99"/>
          <w:lang w:eastAsia="zh-CN"/>
        </w:rPr>
        <w:t>年月 日</w:t>
      </w:r>
    </w:p>
    <w:p w:rsidR="00EB1C0A" w:rsidRDefault="00D314C1">
      <w:pPr>
        <w:tabs>
          <w:tab w:val="left" w:pos="6300"/>
        </w:tabs>
        <w:snapToGrid w:val="0"/>
        <w:spacing w:line="360" w:lineRule="auto"/>
        <w:jc w:val="center"/>
        <w:rPr>
          <w:rFonts w:ascii="方正仿宋_GBK" w:eastAsia="方正仿宋_GBK" w:cs="方正仿宋_GBK"/>
          <w:b/>
          <w:sz w:val="32"/>
          <w:szCs w:val="32"/>
          <w:lang w:eastAsia="zh-CN"/>
        </w:rPr>
      </w:pPr>
      <w:bookmarkStart w:id="197" w:name="_Toc28594"/>
      <w:r>
        <w:rPr>
          <w:rFonts w:ascii="方正仿宋_GBK" w:eastAsia="方正仿宋_GBK" w:cs="方正仿宋_GBK" w:hint="eastAsia"/>
          <w:b/>
          <w:sz w:val="32"/>
          <w:szCs w:val="32"/>
          <w:lang w:eastAsia="zh-CN"/>
        </w:rPr>
        <w:lastRenderedPageBreak/>
        <w:t>报价函</w:t>
      </w:r>
      <w:bookmarkEnd w:id="197"/>
    </w:p>
    <w:p w:rsidR="00EB1C0A" w:rsidRDefault="00D314C1">
      <w:pPr>
        <w:tabs>
          <w:tab w:val="left" w:pos="6300"/>
        </w:tabs>
        <w:snapToGrid w:val="0"/>
        <w:spacing w:line="360" w:lineRule="auto"/>
        <w:rPr>
          <w:rFonts w:ascii="方正仿宋_GBK" w:eastAsia="方正仿宋_GBK" w:cs="方正仿宋_GBK"/>
          <w:sz w:val="32"/>
          <w:szCs w:val="32"/>
          <w:lang w:eastAsia="zh-CN"/>
        </w:rPr>
      </w:pPr>
      <w:r>
        <w:rPr>
          <w:rFonts w:ascii="方正仿宋_GBK" w:eastAsia="方正仿宋_GBK" w:cs="方正仿宋_GBK" w:hint="eastAsia"/>
          <w:sz w:val="32"/>
          <w:szCs w:val="32"/>
          <w:u w:val="single"/>
          <w:lang w:eastAsia="zh-CN"/>
        </w:rPr>
        <w:t>奉节县中医院</w:t>
      </w:r>
      <w:r>
        <w:rPr>
          <w:rFonts w:ascii="方正仿宋_GBK" w:eastAsia="方正仿宋_GBK" w:cs="方正仿宋_GBK" w:hint="eastAsia"/>
          <w:sz w:val="32"/>
          <w:szCs w:val="32"/>
          <w:lang w:eastAsia="zh-CN"/>
        </w:rPr>
        <w:t>：</w:t>
      </w:r>
    </w:p>
    <w:p w:rsidR="00EB1C0A" w:rsidRDefault="00D314C1">
      <w:pPr>
        <w:tabs>
          <w:tab w:val="left" w:pos="6300"/>
        </w:tabs>
        <w:snapToGrid w:val="0"/>
        <w:spacing w:line="360" w:lineRule="auto"/>
        <w:ind w:firstLineChars="200" w:firstLine="640"/>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我方收到（项目名称）            （项目编号）的比选文件，经详细研究，决定参加该项目的比选。</w:t>
      </w:r>
    </w:p>
    <w:p w:rsidR="00EB1C0A" w:rsidRDefault="00D314C1">
      <w:pPr>
        <w:spacing w:line="560" w:lineRule="exact"/>
        <w:rPr>
          <w:rFonts w:ascii="方正仿宋_GBK" w:eastAsia="方正仿宋_GBK" w:hAnsi="方正仿宋_GBK" w:cs="方正仿宋_GBK"/>
          <w:sz w:val="32"/>
          <w:szCs w:val="32"/>
          <w:u w:val="single"/>
          <w:lang w:eastAsia="zh-CN"/>
        </w:rPr>
      </w:pPr>
      <w:r>
        <w:rPr>
          <w:rFonts w:ascii="方正仿宋_GBK" w:eastAsia="方正仿宋_GBK" w:hAnsi="方正仿宋_GBK" w:cs="方正仿宋_GBK" w:hint="eastAsia"/>
          <w:sz w:val="32"/>
          <w:szCs w:val="32"/>
          <w:lang w:eastAsia="zh-CN"/>
        </w:rPr>
        <w:t>供应商折扣系数：（最多保留两位小数）</w:t>
      </w:r>
    </w:p>
    <w:p w:rsidR="00EB1C0A" w:rsidRDefault="00EB1C0A">
      <w:pPr>
        <w:spacing w:line="560" w:lineRule="exact"/>
        <w:rPr>
          <w:rFonts w:ascii="方正仿宋_GBK" w:eastAsia="方正仿宋_GBK"/>
          <w:sz w:val="32"/>
          <w:szCs w:val="32"/>
          <w:lang w:eastAsia="zh-CN"/>
        </w:rPr>
      </w:pPr>
    </w:p>
    <w:p w:rsidR="00EB1C0A" w:rsidRDefault="00D314C1">
      <w:pPr>
        <w:spacing w:line="560" w:lineRule="exact"/>
        <w:rPr>
          <w:rFonts w:ascii="方正仿宋_GBK" w:eastAsia="方正仿宋_GBK"/>
          <w:sz w:val="32"/>
          <w:szCs w:val="32"/>
          <w:lang w:eastAsia="zh-CN"/>
        </w:rPr>
      </w:pPr>
      <w:r>
        <w:rPr>
          <w:rFonts w:ascii="方正仿宋_GBK" w:eastAsia="方正仿宋_GBK" w:hint="eastAsia"/>
          <w:sz w:val="32"/>
          <w:szCs w:val="32"/>
          <w:lang w:eastAsia="zh-CN"/>
        </w:rPr>
        <w:t>注：供应商报价</w:t>
      </w:r>
      <w:r>
        <w:rPr>
          <w:rFonts w:ascii="方正仿宋_GBK" w:eastAsia="方正仿宋_GBK" w:hint="eastAsia"/>
          <w:sz w:val="32"/>
          <w:szCs w:val="32"/>
          <w:lang w:val="zh-CN" w:eastAsia="zh-CN"/>
        </w:rPr>
        <w:t>按折扣系数</w:t>
      </w:r>
      <w:r>
        <w:rPr>
          <w:rFonts w:ascii="方正仿宋_GBK" w:eastAsia="方正仿宋_GBK" w:hint="eastAsia"/>
          <w:sz w:val="32"/>
          <w:szCs w:val="32"/>
          <w:lang w:eastAsia="zh-CN"/>
        </w:rPr>
        <w:t>填报</w:t>
      </w:r>
      <w:r>
        <w:rPr>
          <w:rFonts w:ascii="方正仿宋_GBK" w:eastAsia="方正仿宋_GBK" w:hint="eastAsia"/>
          <w:sz w:val="32"/>
          <w:szCs w:val="32"/>
          <w:lang w:val="zh-CN" w:eastAsia="zh-CN"/>
        </w:rPr>
        <w:t>，折扣系数填报不得大于1。</w:t>
      </w:r>
      <w:r>
        <w:rPr>
          <w:rFonts w:ascii="方正仿宋_GBK" w:eastAsia="方正仿宋_GBK" w:hint="eastAsia"/>
          <w:sz w:val="32"/>
          <w:szCs w:val="32"/>
          <w:lang w:eastAsia="zh-CN"/>
        </w:rPr>
        <w:t>此折扣系数为响应供应商中标后实得折扣系数。</w:t>
      </w:r>
    </w:p>
    <w:p w:rsidR="00EB1C0A" w:rsidRDefault="00EB1C0A">
      <w:pPr>
        <w:tabs>
          <w:tab w:val="left" w:pos="6300"/>
        </w:tabs>
        <w:snapToGrid w:val="0"/>
        <w:spacing w:line="360" w:lineRule="auto"/>
        <w:rPr>
          <w:rFonts w:ascii="方正仿宋_GBK" w:eastAsia="方正仿宋_GBK" w:cs="方正仿宋_GBK"/>
          <w:sz w:val="32"/>
          <w:szCs w:val="32"/>
          <w:lang w:eastAsia="zh-CN"/>
        </w:rPr>
      </w:pPr>
    </w:p>
    <w:p w:rsidR="00EB1C0A" w:rsidRDefault="00EB1C0A">
      <w:pPr>
        <w:tabs>
          <w:tab w:val="left" w:pos="6300"/>
        </w:tabs>
        <w:snapToGrid w:val="0"/>
        <w:spacing w:line="360" w:lineRule="auto"/>
        <w:rPr>
          <w:rFonts w:ascii="方正仿宋_GBK" w:eastAsia="方正仿宋_GBK" w:cs="方正仿宋_GBK"/>
          <w:sz w:val="32"/>
          <w:szCs w:val="32"/>
          <w:lang w:eastAsia="zh-CN"/>
        </w:rPr>
      </w:pPr>
    </w:p>
    <w:p w:rsidR="00EB1C0A" w:rsidRDefault="00EB1C0A">
      <w:pPr>
        <w:tabs>
          <w:tab w:val="left" w:pos="6300"/>
        </w:tabs>
        <w:snapToGrid w:val="0"/>
        <w:spacing w:line="360" w:lineRule="auto"/>
        <w:rPr>
          <w:rFonts w:ascii="方正仿宋_GBK" w:eastAsia="方正仿宋_GBK" w:cs="方正仿宋_GBK"/>
          <w:sz w:val="32"/>
          <w:szCs w:val="32"/>
          <w:lang w:eastAsia="zh-CN"/>
        </w:rPr>
      </w:pPr>
    </w:p>
    <w:p w:rsidR="00EB1C0A" w:rsidRDefault="00EB1C0A">
      <w:pPr>
        <w:tabs>
          <w:tab w:val="left" w:pos="6300"/>
        </w:tabs>
        <w:snapToGrid w:val="0"/>
        <w:spacing w:line="360" w:lineRule="auto"/>
        <w:rPr>
          <w:rFonts w:ascii="方正仿宋_GBK" w:eastAsia="方正仿宋_GBK" w:cs="方正仿宋_GBK"/>
          <w:sz w:val="32"/>
          <w:szCs w:val="32"/>
          <w:lang w:eastAsia="zh-CN"/>
        </w:rPr>
      </w:pPr>
    </w:p>
    <w:p w:rsidR="00EB1C0A" w:rsidRDefault="00EB1C0A">
      <w:pPr>
        <w:tabs>
          <w:tab w:val="left" w:pos="6300"/>
        </w:tabs>
        <w:snapToGrid w:val="0"/>
        <w:spacing w:line="360" w:lineRule="auto"/>
        <w:rPr>
          <w:rFonts w:ascii="方正仿宋_GBK" w:eastAsia="方正仿宋_GBK" w:cs="方正仿宋_GBK"/>
          <w:sz w:val="32"/>
          <w:szCs w:val="32"/>
          <w:lang w:eastAsia="zh-CN"/>
        </w:rPr>
      </w:pPr>
    </w:p>
    <w:p w:rsidR="00EB1C0A" w:rsidRDefault="00D314C1">
      <w:pPr>
        <w:tabs>
          <w:tab w:val="left" w:pos="6300"/>
        </w:tabs>
        <w:snapToGrid w:val="0"/>
        <w:spacing w:line="360" w:lineRule="auto"/>
        <w:ind w:firstLineChars="1700" w:firstLine="5440"/>
        <w:rPr>
          <w:rFonts w:ascii="方正仿宋_GBK" w:eastAsia="方正仿宋_GBK" w:cs="方正仿宋_GBK"/>
          <w:sz w:val="32"/>
          <w:szCs w:val="32"/>
          <w:lang w:eastAsia="zh-CN"/>
        </w:rPr>
      </w:pPr>
      <w:r>
        <w:rPr>
          <w:rFonts w:ascii="方正仿宋_GBK" w:eastAsia="方正仿宋_GBK" w:cs="方正仿宋_GBK" w:hint="eastAsia"/>
          <w:sz w:val="32"/>
          <w:szCs w:val="32"/>
          <w:lang w:eastAsia="zh-CN"/>
        </w:rPr>
        <w:t>供应商名称（公章）：</w:t>
      </w:r>
    </w:p>
    <w:p w:rsidR="00EB1C0A" w:rsidRDefault="00EB1C0A">
      <w:pPr>
        <w:tabs>
          <w:tab w:val="left" w:pos="6300"/>
        </w:tabs>
        <w:snapToGrid w:val="0"/>
        <w:spacing w:line="312" w:lineRule="auto"/>
        <w:rPr>
          <w:rFonts w:ascii="方正仿宋_GBK" w:eastAsia="方正仿宋_GBK" w:cs="方正仿宋_GBK"/>
          <w:sz w:val="32"/>
          <w:szCs w:val="32"/>
          <w:lang w:eastAsia="zh-CN"/>
        </w:rPr>
      </w:pPr>
    </w:p>
    <w:p w:rsidR="00EB1C0A" w:rsidRDefault="00D314C1">
      <w:pPr>
        <w:tabs>
          <w:tab w:val="left" w:pos="6300"/>
        </w:tabs>
        <w:snapToGrid w:val="0"/>
        <w:spacing w:line="312" w:lineRule="auto"/>
        <w:ind w:firstLineChars="1300" w:firstLine="4160"/>
        <w:rPr>
          <w:lang w:eastAsia="zh-CN"/>
        </w:rPr>
      </w:pPr>
      <w:r>
        <w:rPr>
          <w:rFonts w:ascii="方正仿宋_GBK" w:eastAsia="方正仿宋_GBK" w:cs="方正仿宋_GBK" w:hint="eastAsia"/>
          <w:sz w:val="32"/>
          <w:szCs w:val="32"/>
          <w:lang w:eastAsia="zh-CN"/>
        </w:rPr>
        <w:t xml:space="preserve">              年   月   日</w:t>
      </w:r>
    </w:p>
    <w:p w:rsidR="00EB1C0A" w:rsidRDefault="00EB1C0A">
      <w:pPr>
        <w:pStyle w:val="2"/>
        <w:rPr>
          <w:lang w:eastAsia="zh-CN"/>
        </w:rPr>
      </w:pPr>
    </w:p>
    <w:p w:rsidR="00EB1C0A" w:rsidRDefault="00EB1C0A">
      <w:pPr>
        <w:rPr>
          <w:lang w:eastAsia="zh-CN"/>
        </w:rPr>
      </w:pPr>
    </w:p>
    <w:sectPr w:rsidR="00EB1C0A" w:rsidSect="00EB1C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CC7" w:rsidRDefault="00443CC7" w:rsidP="00EB1C0A">
      <w:r>
        <w:separator/>
      </w:r>
    </w:p>
  </w:endnote>
  <w:endnote w:type="continuationSeparator" w:id="1">
    <w:p w:rsidR="00443CC7" w:rsidRDefault="00443CC7" w:rsidP="00EB1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default"/>
    <w:sig w:usb0="00000000" w:usb1="38CF7CFA" w:usb2="00082016" w:usb3="00000000" w:csb0="00040001" w:csb1="00000000"/>
  </w:font>
  <w:font w:name="仿宋">
    <w:altName w:val="Arial Unicode MS"/>
    <w:charset w:val="86"/>
    <w:family w:val="moder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ingLiUfalt">
    <w:altName w:val="MingLiU-ExtB"/>
    <w:charset w:val="88"/>
    <w:family w:val="auto"/>
    <w:pitch w:val="default"/>
    <w:sig w:usb0="00000000" w:usb1="0000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8E0387">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B2452" w:rsidRDefault="003B2452">
                <w:pPr>
                  <w:pStyle w:val="a6"/>
                </w:pPr>
                <w:r>
                  <w:t>第</w:t>
                </w:r>
                <w:r>
                  <w:t xml:space="preserve"> </w:t>
                </w:r>
                <w:fldSimple w:instr=" PAGE  \* MERGEFORMAT ">
                  <w:r w:rsidR="00B0611B">
                    <w:rPr>
                      <w:noProof/>
                    </w:rPr>
                    <w:t>2</w:t>
                  </w:r>
                </w:fldSimple>
                <w:r>
                  <w:t xml:space="preserve"> </w:t>
                </w:r>
                <w:r>
                  <w:t>页</w:t>
                </w:r>
                <w:r>
                  <w:t xml:space="preserve"> </w:t>
                </w:r>
                <w:r>
                  <w:t>共</w:t>
                </w:r>
                <w:r>
                  <w:t xml:space="preserve"> </w:t>
                </w:r>
                <w:fldSimple w:instr=" NUMPAGES  \* MERGEFORMAT ">
                  <w:r w:rsidR="00B0611B">
                    <w:rPr>
                      <w:noProof/>
                    </w:rPr>
                    <w:t>31</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8E0387">
    <w:pPr>
      <w:pStyle w:val="a6"/>
      <w:framePr w:wrap="around" w:vAnchor="text" w:hAnchor="margin" w:xAlign="right" w:y="1"/>
      <w:rPr>
        <w:rStyle w:val="a8"/>
      </w:rPr>
    </w:pPr>
    <w:r>
      <w:fldChar w:fldCharType="begin"/>
    </w:r>
    <w:r w:rsidR="003B2452">
      <w:rPr>
        <w:rStyle w:val="a8"/>
      </w:rPr>
      <w:instrText xml:space="preserve">PAGE  </w:instrText>
    </w:r>
    <w:r>
      <w:fldChar w:fldCharType="end"/>
    </w:r>
  </w:p>
  <w:p w:rsidR="003B2452" w:rsidRDefault="003B245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8E0387">
    <w:pPr>
      <w:pStyle w:val="a6"/>
      <w:ind w:right="360"/>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3B2452" w:rsidRDefault="003B2452">
                <w:pPr>
                  <w:pStyle w:val="a6"/>
                  <w:jc w:val="center"/>
                  <w:rPr>
                    <w:rStyle w:val="a8"/>
                    <w:sz w:val="24"/>
                  </w:rPr>
                </w:pPr>
                <w:r>
                  <w:rPr>
                    <w:rStyle w:val="a8"/>
                    <w:rFonts w:hint="eastAsia"/>
                    <w:sz w:val="24"/>
                  </w:rPr>
                  <w:t>第</w:t>
                </w:r>
                <w:r>
                  <w:rPr>
                    <w:rStyle w:val="a8"/>
                    <w:rFonts w:hint="eastAsia"/>
                    <w:sz w:val="24"/>
                  </w:rPr>
                  <w:t xml:space="preserve"> </w:t>
                </w:r>
                <w:r w:rsidR="008E0387">
                  <w:rPr>
                    <w:rStyle w:val="a8"/>
                    <w:rFonts w:hint="eastAsia"/>
                    <w:sz w:val="24"/>
                  </w:rPr>
                  <w:fldChar w:fldCharType="begin"/>
                </w:r>
                <w:r>
                  <w:rPr>
                    <w:rStyle w:val="a8"/>
                    <w:rFonts w:hint="eastAsia"/>
                    <w:sz w:val="24"/>
                  </w:rPr>
                  <w:instrText xml:space="preserve"> PAGE  \* MERGEFORMAT </w:instrText>
                </w:r>
                <w:r w:rsidR="008E0387">
                  <w:rPr>
                    <w:rStyle w:val="a8"/>
                    <w:rFonts w:hint="eastAsia"/>
                    <w:sz w:val="24"/>
                  </w:rPr>
                  <w:fldChar w:fldCharType="separate"/>
                </w:r>
                <w:r w:rsidR="00B0611B">
                  <w:rPr>
                    <w:rStyle w:val="a8"/>
                    <w:noProof/>
                    <w:sz w:val="24"/>
                  </w:rPr>
                  <w:t>31</w:t>
                </w:r>
                <w:r w:rsidR="008E0387">
                  <w:rPr>
                    <w:rStyle w:val="a8"/>
                    <w:rFonts w:hint="eastAsia"/>
                    <w:sz w:val="24"/>
                  </w:rPr>
                  <w:fldChar w:fldCharType="end"/>
                </w:r>
                <w:r>
                  <w:rPr>
                    <w:rStyle w:val="a8"/>
                    <w:rFonts w:hint="eastAsia"/>
                    <w:sz w:val="24"/>
                  </w:rPr>
                  <w:t xml:space="preserve"> </w:t>
                </w:r>
                <w:r>
                  <w:rPr>
                    <w:rStyle w:val="a8"/>
                    <w:rFonts w:hint="eastAsia"/>
                    <w:sz w:val="24"/>
                  </w:rPr>
                  <w:t>页</w:t>
                </w:r>
                <w:r>
                  <w:rPr>
                    <w:rStyle w:val="a8"/>
                    <w:rFonts w:hint="eastAsia"/>
                    <w:sz w:val="24"/>
                  </w:rPr>
                  <w:t xml:space="preserve"> </w:t>
                </w:r>
                <w:r>
                  <w:rPr>
                    <w:rStyle w:val="a8"/>
                    <w:rFonts w:hint="eastAsia"/>
                    <w:sz w:val="24"/>
                  </w:rPr>
                  <w:t>共</w:t>
                </w:r>
                <w:r>
                  <w:rPr>
                    <w:rStyle w:val="a8"/>
                    <w:rFonts w:hint="eastAsia"/>
                    <w:sz w:val="24"/>
                  </w:rPr>
                  <w:t xml:space="preserve"> </w:t>
                </w:r>
                <w:fldSimple w:instr=" NUMPAGES  \* MERGEFORMAT ">
                  <w:r w:rsidR="00B0611B" w:rsidRPr="00B0611B">
                    <w:rPr>
                      <w:rStyle w:val="a8"/>
                      <w:noProof/>
                      <w:sz w:val="24"/>
                    </w:rPr>
                    <w:t>31</w:t>
                  </w:r>
                </w:fldSimple>
                <w:r>
                  <w:rPr>
                    <w:rStyle w:val="a8"/>
                    <w:rFonts w:hint="eastAsia"/>
                    <w:sz w:val="24"/>
                  </w:rPr>
                  <w:t xml:space="preserve"> </w:t>
                </w:r>
                <w:r>
                  <w:rPr>
                    <w:rStyle w:val="a8"/>
                    <w:rFonts w:hint="eastAsia"/>
                    <w:sz w:val="24"/>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3B24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CC7" w:rsidRDefault="00443CC7" w:rsidP="00EB1C0A">
      <w:r>
        <w:separator/>
      </w:r>
    </w:p>
  </w:footnote>
  <w:footnote w:type="continuationSeparator" w:id="1">
    <w:p w:rsidR="00443CC7" w:rsidRDefault="00443CC7" w:rsidP="00EB1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3B245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3B2452">
    <w:pPr>
      <w:pStyle w:val="a7"/>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52" w:rsidRDefault="003B245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3EF52"/>
    <w:multiLevelType w:val="singleLevel"/>
    <w:tmpl w:val="53D3EF52"/>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5OWY2Nzg4YWQ4N2Y5MDQ5MTNlNzU1Zjc5Nzk1MDQifQ=="/>
  </w:docVars>
  <w:rsids>
    <w:rsidRoot w:val="17F2356E"/>
    <w:rsid w:val="00167ABE"/>
    <w:rsid w:val="00227790"/>
    <w:rsid w:val="00237200"/>
    <w:rsid w:val="002D4D9A"/>
    <w:rsid w:val="003B2452"/>
    <w:rsid w:val="00420768"/>
    <w:rsid w:val="00443CC7"/>
    <w:rsid w:val="007F409D"/>
    <w:rsid w:val="008E0387"/>
    <w:rsid w:val="00A40DC6"/>
    <w:rsid w:val="00B0611B"/>
    <w:rsid w:val="00C54A2F"/>
    <w:rsid w:val="00D314C1"/>
    <w:rsid w:val="00EB1C0A"/>
    <w:rsid w:val="03FA094A"/>
    <w:rsid w:val="0E8B5269"/>
    <w:rsid w:val="0EC51CF1"/>
    <w:rsid w:val="17F2356E"/>
    <w:rsid w:val="1A9C625B"/>
    <w:rsid w:val="1BE414E8"/>
    <w:rsid w:val="55A006A6"/>
    <w:rsid w:val="768D3BBF"/>
    <w:rsid w:val="7B7A0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Body Text Indent 2"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B1C0A"/>
    <w:rPr>
      <w:sz w:val="24"/>
      <w:szCs w:val="24"/>
      <w:lang w:eastAsia="en-US"/>
    </w:rPr>
  </w:style>
  <w:style w:type="paragraph" w:styleId="2">
    <w:name w:val="heading 2"/>
    <w:basedOn w:val="a"/>
    <w:next w:val="a"/>
    <w:qFormat/>
    <w:rsid w:val="00EB1C0A"/>
    <w:pPr>
      <w:keepNext/>
      <w:keepLines/>
      <w:adjustRightInd w:val="0"/>
      <w:spacing w:line="360" w:lineRule="auto"/>
      <w:jc w:val="center"/>
      <w:textAlignment w:val="baseline"/>
      <w:outlineLvl w:val="1"/>
    </w:pPr>
    <w:rPr>
      <w:rFonts w:ascii="宋体" w:eastAsia="黑体" w:hAnsi="宋体"/>
      <w:bCs/>
      <w:color w:val="000000"/>
      <w:sz w:val="32"/>
      <w:szCs w:val="32"/>
    </w:rPr>
  </w:style>
  <w:style w:type="paragraph" w:styleId="3">
    <w:name w:val="heading 3"/>
    <w:basedOn w:val="a"/>
    <w:next w:val="a"/>
    <w:qFormat/>
    <w:rsid w:val="00EB1C0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EB1C0A"/>
  </w:style>
  <w:style w:type="paragraph" w:styleId="a4">
    <w:name w:val="Body Text First Indent"/>
    <w:basedOn w:val="a3"/>
    <w:next w:val="a"/>
    <w:uiPriority w:val="99"/>
    <w:qFormat/>
    <w:rsid w:val="00EB1C0A"/>
    <w:pPr>
      <w:ind w:firstLineChars="100" w:firstLine="420"/>
    </w:pPr>
  </w:style>
  <w:style w:type="paragraph" w:styleId="a5">
    <w:name w:val="Body Text Indent"/>
    <w:basedOn w:val="a"/>
    <w:qFormat/>
    <w:rsid w:val="00EB1C0A"/>
    <w:pPr>
      <w:widowControl w:val="0"/>
      <w:spacing w:line="700" w:lineRule="exact"/>
      <w:ind w:left="960"/>
      <w:jc w:val="both"/>
    </w:pPr>
    <w:rPr>
      <w:rFonts w:eastAsia="Times New Roman"/>
      <w:color w:val="000000"/>
      <w:kern w:val="2"/>
      <w:sz w:val="44"/>
      <w:szCs w:val="44"/>
      <w:u w:color="000000"/>
      <w:lang w:eastAsia="zh-CN"/>
    </w:rPr>
  </w:style>
  <w:style w:type="paragraph" w:styleId="a6">
    <w:name w:val="footer"/>
    <w:basedOn w:val="a"/>
    <w:qFormat/>
    <w:rsid w:val="00EB1C0A"/>
    <w:pPr>
      <w:tabs>
        <w:tab w:val="center" w:pos="4153"/>
        <w:tab w:val="right" w:pos="8306"/>
      </w:tabs>
      <w:snapToGrid w:val="0"/>
    </w:pPr>
    <w:rPr>
      <w:sz w:val="18"/>
      <w:szCs w:val="18"/>
    </w:rPr>
  </w:style>
  <w:style w:type="paragraph" w:styleId="a7">
    <w:name w:val="header"/>
    <w:basedOn w:val="a"/>
    <w:qFormat/>
    <w:rsid w:val="00EB1C0A"/>
    <w:pPr>
      <w:pBdr>
        <w:bottom w:val="single" w:sz="6" w:space="1" w:color="auto"/>
      </w:pBdr>
      <w:tabs>
        <w:tab w:val="center" w:pos="4153"/>
        <w:tab w:val="right" w:pos="8306"/>
      </w:tabs>
      <w:snapToGrid w:val="0"/>
      <w:jc w:val="center"/>
    </w:pPr>
    <w:rPr>
      <w:kern w:val="2"/>
      <w:sz w:val="18"/>
      <w:szCs w:val="18"/>
    </w:rPr>
  </w:style>
  <w:style w:type="paragraph" w:styleId="20">
    <w:name w:val="Body Text First Indent 2"/>
    <w:basedOn w:val="a5"/>
    <w:qFormat/>
    <w:rsid w:val="00EB1C0A"/>
  </w:style>
  <w:style w:type="character" w:styleId="a8">
    <w:name w:val="page number"/>
    <w:basedOn w:val="a0"/>
    <w:qFormat/>
    <w:rsid w:val="00EB1C0A"/>
  </w:style>
  <w:style w:type="paragraph" w:customStyle="1" w:styleId="A9">
    <w:name w:val="正文 A"/>
    <w:qFormat/>
    <w:rsid w:val="00EB1C0A"/>
    <w:pPr>
      <w:widowControl w:val="0"/>
      <w:jc w:val="both"/>
    </w:pPr>
    <w:rPr>
      <w:rFonts w:eastAsia="Arial Unicode MS" w:cs="Arial Unicode MS"/>
      <w:color w:val="000000"/>
      <w:kern w:val="2"/>
      <w:sz w:val="28"/>
      <w:szCs w:val="28"/>
      <w:u w:color="000000"/>
    </w:rPr>
  </w:style>
  <w:style w:type="paragraph" w:customStyle="1" w:styleId="Default">
    <w:name w:val="Default"/>
    <w:qFormat/>
    <w:rsid w:val="00EB1C0A"/>
    <w:pPr>
      <w:widowControl w:val="0"/>
      <w:autoSpaceDE w:val="0"/>
      <w:autoSpaceDN w:val="0"/>
      <w:adjustRightInd w:val="0"/>
    </w:pPr>
    <w:rPr>
      <w:rFonts w:ascii="宋体"/>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nzw.gov.cn/login/index.aspx" TargetMode="Externa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444859A-1870-43E6-BB75-88F874C754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1542</Words>
  <Characters>8790</Characters>
  <Application>Microsoft Office Word</Application>
  <DocSecurity>0</DocSecurity>
  <Lines>73</Lines>
  <Paragraphs>20</Paragraphs>
  <ScaleCrop>false</ScaleCrop>
  <Company>微软中国</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7up</dc:creator>
  <cp:lastModifiedBy>微软用户</cp:lastModifiedBy>
  <cp:revision>5</cp:revision>
  <dcterms:created xsi:type="dcterms:W3CDTF">2024-07-09T09:04:00Z</dcterms:created>
  <dcterms:modified xsi:type="dcterms:W3CDTF">2024-08-07T07:47:00Z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1861A3EC093D4954BE717F08DC35AD1E_11</vt:lpwstr>
  </property>
</Properties>
</file>